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61CFA64" w:rsidR="00932F0B" w:rsidRPr="00986AC0" w:rsidRDefault="00943061"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 xml:space="preserve">Финансовые расследования </w:t>
      </w:r>
      <w:r w:rsidR="00C6260D">
        <w:rPr>
          <w:rFonts w:ascii="Times New Roman" w:hAnsi="Times New Roman" w:cs="Times New Roman"/>
          <w:b/>
          <w:bCs/>
          <w:sz w:val="28"/>
          <w:szCs w:val="28"/>
        </w:rPr>
        <w:t>отмывания денег в оффшорных зонах</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00C0CC94" w14:textId="77777777" w:rsidR="00EF7761"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5D591E77" w14:textId="77777777" w:rsidR="00EF7761"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2AE67B0" w14:textId="678D7ED6" w:rsidR="00725B88" w:rsidRPr="00986AC0" w:rsidRDefault="00EF7761"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DF730CD" w:rsidR="00923A8E" w:rsidRPr="00986AC0" w:rsidRDefault="00923A8E" w:rsidP="00EF7761">
      <w:pPr>
        <w:spacing w:after="0" w:line="240" w:lineRule="auto"/>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C7C972F"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986AC0" w14:paraId="2E1B37C9" w14:textId="77777777" w:rsidTr="00943061">
        <w:tc>
          <w:tcPr>
            <w:tcW w:w="2461" w:type="pct"/>
          </w:tcPr>
          <w:p w14:paraId="5F35E153" w14:textId="1305E33B" w:rsidR="00797A5B" w:rsidRPr="00986AC0" w:rsidRDefault="00797A5B" w:rsidP="000C75E6">
            <w:pPr>
              <w:rPr>
                <w:sz w:val="24"/>
                <w:szCs w:val="24"/>
                <w:highlight w:val="green"/>
              </w:rPr>
            </w:pPr>
          </w:p>
        </w:tc>
        <w:tc>
          <w:tcPr>
            <w:tcW w:w="2539" w:type="pct"/>
            <w:hideMark/>
          </w:tcPr>
          <w:p w14:paraId="104607EC" w14:textId="77777777" w:rsidR="00B752B1" w:rsidRDefault="00B752B1" w:rsidP="00B752B1">
            <w:pPr>
              <w:rPr>
                <w:sz w:val="28"/>
                <w:szCs w:val="28"/>
              </w:rPr>
            </w:pPr>
            <w:r>
              <w:rPr>
                <w:sz w:val="28"/>
                <w:szCs w:val="28"/>
              </w:rPr>
              <w:t>УТВЕРЖДАЮ</w:t>
            </w:r>
          </w:p>
          <w:p w14:paraId="69AAA8CC" w14:textId="77777777" w:rsidR="00B752B1" w:rsidRDefault="00B752B1" w:rsidP="00B752B1">
            <w:pPr>
              <w:jc w:val="center"/>
              <w:rPr>
                <w:sz w:val="28"/>
                <w:szCs w:val="28"/>
              </w:rPr>
            </w:pPr>
          </w:p>
          <w:p w14:paraId="531A7F90" w14:textId="77777777" w:rsidR="00B752B1" w:rsidRDefault="00B752B1" w:rsidP="00B752B1">
            <w:pPr>
              <w:rPr>
                <w:sz w:val="28"/>
                <w:szCs w:val="28"/>
              </w:rPr>
            </w:pPr>
            <w:r>
              <w:rPr>
                <w:sz w:val="28"/>
                <w:szCs w:val="28"/>
              </w:rPr>
              <w:t xml:space="preserve">Проректор по учебной и методической работе </w:t>
            </w:r>
          </w:p>
          <w:p w14:paraId="3A9C8EE8" w14:textId="77777777" w:rsidR="00B752B1" w:rsidRDefault="00B752B1" w:rsidP="00B752B1">
            <w:pPr>
              <w:rPr>
                <w:sz w:val="28"/>
                <w:szCs w:val="28"/>
              </w:rPr>
            </w:pPr>
          </w:p>
          <w:p w14:paraId="23231AB9" w14:textId="77777777" w:rsidR="00B752B1" w:rsidRDefault="00B752B1" w:rsidP="00B752B1">
            <w:pPr>
              <w:rPr>
                <w:sz w:val="28"/>
                <w:szCs w:val="28"/>
              </w:rPr>
            </w:pPr>
            <w:r>
              <w:rPr>
                <w:sz w:val="28"/>
                <w:szCs w:val="28"/>
              </w:rPr>
              <w:t>Е.А. Каменева</w:t>
            </w:r>
          </w:p>
          <w:p w14:paraId="49326A0C" w14:textId="14C4E6C7" w:rsidR="00797A5B" w:rsidRPr="00986AC0" w:rsidRDefault="00B752B1" w:rsidP="00B752B1">
            <w:pPr>
              <w:spacing w:line="276" w:lineRule="auto"/>
              <w:rPr>
                <w:sz w:val="24"/>
                <w:szCs w:val="24"/>
                <w:highlight w:val="green"/>
              </w:rPr>
            </w:pPr>
            <w:r>
              <w:rPr>
                <w:sz w:val="28"/>
                <w:szCs w:val="28"/>
              </w:rPr>
              <w:t>«23» мая 2023 г.</w:t>
            </w:r>
            <w:bookmarkStart w:id="0" w:name="_GoBack"/>
            <w:bookmarkEnd w:id="0"/>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0FC7CA7" w:rsidR="00932F0B" w:rsidRPr="00986AC0" w:rsidRDefault="00F95F10" w:rsidP="00D9659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Л.Х. Боташева, </w:t>
      </w:r>
      <w:r w:rsidR="0057583C">
        <w:rPr>
          <w:rFonts w:ascii="Times New Roman" w:eastAsia="Times New Roman" w:hAnsi="Times New Roman" w:cs="Times New Roman"/>
          <w:b/>
          <w:sz w:val="28"/>
          <w:szCs w:val="28"/>
          <w:lang w:eastAsia="ru-RU"/>
        </w:rPr>
        <w:t xml:space="preserve">Т.Ю. Демина, Д.С. </w:t>
      </w:r>
      <w:proofErr w:type="spellStart"/>
      <w:r w:rsidR="0057583C">
        <w:rPr>
          <w:rFonts w:ascii="Times New Roman" w:eastAsia="Times New Roman" w:hAnsi="Times New Roman" w:cs="Times New Roman"/>
          <w:b/>
          <w:sz w:val="28"/>
          <w:szCs w:val="28"/>
          <w:lang w:eastAsia="ru-RU"/>
        </w:rPr>
        <w:t>Термосесов</w:t>
      </w:r>
      <w:proofErr w:type="spellEnd"/>
    </w:p>
    <w:p w14:paraId="403CFB60" w14:textId="77777777" w:rsidR="000C75E6" w:rsidRDefault="000C75E6" w:rsidP="00D9659B">
      <w:pPr>
        <w:spacing w:after="0" w:line="240" w:lineRule="auto"/>
        <w:jc w:val="center"/>
        <w:rPr>
          <w:rFonts w:ascii="Times New Roman" w:eastAsia="Times New Roman" w:hAnsi="Times New Roman" w:cs="Times New Roman"/>
          <w:b/>
          <w:sz w:val="28"/>
          <w:szCs w:val="28"/>
          <w:lang w:eastAsia="ru-RU"/>
        </w:rPr>
      </w:pPr>
    </w:p>
    <w:p w14:paraId="0E675AA5" w14:textId="77777777" w:rsidR="00D9659B" w:rsidRPr="00986AC0" w:rsidRDefault="00D9659B" w:rsidP="00D9659B">
      <w:pPr>
        <w:spacing w:after="0" w:line="240" w:lineRule="auto"/>
        <w:jc w:val="center"/>
        <w:rPr>
          <w:rFonts w:ascii="Times New Roman" w:eastAsia="Times New Roman" w:hAnsi="Times New Roman" w:cs="Times New Roman"/>
          <w:b/>
          <w:sz w:val="28"/>
          <w:szCs w:val="28"/>
          <w:lang w:eastAsia="ru-RU"/>
        </w:rPr>
      </w:pPr>
    </w:p>
    <w:p w14:paraId="26F247C0" w14:textId="77777777" w:rsidR="00C6260D" w:rsidRPr="00986AC0" w:rsidRDefault="00C6260D" w:rsidP="00C6260D">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Финансовые расследования отмывания денег в оффшорных зонах</w:t>
      </w:r>
    </w:p>
    <w:p w14:paraId="50B995EC" w14:textId="77777777" w:rsidR="00067FF5" w:rsidRPr="00986AC0" w:rsidRDefault="00067FF5" w:rsidP="00D9659B">
      <w:pPr>
        <w:spacing w:after="0" w:line="360" w:lineRule="auto"/>
        <w:rPr>
          <w:rFonts w:ascii="Times New Roman" w:eastAsia="Times New Roman" w:hAnsi="Times New Roman" w:cs="Times New Roman"/>
          <w:b/>
          <w:sz w:val="28"/>
          <w:szCs w:val="28"/>
          <w:lang w:eastAsia="ru-RU"/>
        </w:rPr>
      </w:pPr>
    </w:p>
    <w:p w14:paraId="44D47656" w14:textId="2CB99D37" w:rsidR="00923A8E" w:rsidRPr="00986AC0" w:rsidRDefault="00923A8E" w:rsidP="00D9659B">
      <w:pPr>
        <w:spacing w:after="0" w:line="36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Рабочая программа дисциплины</w:t>
      </w:r>
    </w:p>
    <w:p w14:paraId="25CC9E3B" w14:textId="67D11282" w:rsidR="00923A8E" w:rsidRPr="00986AC0" w:rsidRDefault="00923A8E" w:rsidP="00D9659B">
      <w:pPr>
        <w:tabs>
          <w:tab w:val="left" w:pos="3285"/>
        </w:tabs>
        <w:spacing w:after="0" w:line="360" w:lineRule="auto"/>
        <w:ind w:right="616"/>
        <w:jc w:val="center"/>
        <w:rPr>
          <w:rFonts w:ascii="Times New Roman" w:eastAsia="Times New Roman" w:hAnsi="Times New Roman" w:cs="Times New Roman"/>
          <w:b/>
          <w:sz w:val="28"/>
          <w:szCs w:val="28"/>
          <w:lang w:eastAsia="ru-RU"/>
        </w:rPr>
      </w:pPr>
    </w:p>
    <w:p w14:paraId="585A8FF6" w14:textId="77777777" w:rsidR="00230851" w:rsidRPr="00986AC0" w:rsidRDefault="00230851" w:rsidP="00D9659B">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4E3A90C9" w14:textId="77777777" w:rsidR="00F95F10" w:rsidRPr="00986AC0" w:rsidRDefault="00F95F10" w:rsidP="00D9659B">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37D15BAB"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p>
    <w:p w14:paraId="75B67121" w14:textId="77777777" w:rsidR="00F95F1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731F0029" w14:textId="77777777" w:rsidR="00F95F10" w:rsidRPr="00986AC0" w:rsidRDefault="00F95F10" w:rsidP="00F95F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r w:rsidRPr="00986AC0">
        <w:rPr>
          <w:rFonts w:ascii="Times New Roman" w:eastAsia="Times New Roman" w:hAnsi="Times New Roman" w:cs="Times New Roman"/>
          <w:sz w:val="28"/>
          <w:szCs w:val="28"/>
          <w:lang w:eastAsia="ru-RU"/>
        </w:rPr>
        <w:t xml:space="preserve"> </w:t>
      </w:r>
    </w:p>
    <w:p w14:paraId="07562ACC" w14:textId="77777777" w:rsidR="00F95F10" w:rsidRPr="00986AC0" w:rsidRDefault="00F95F10" w:rsidP="00F95F10">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986AC0" w:rsidRDefault="000C75E6" w:rsidP="00635A85">
      <w:pPr>
        <w:suppressAutoHyphens/>
        <w:spacing w:after="0" w:line="240" w:lineRule="auto"/>
        <w:jc w:val="center"/>
        <w:rPr>
          <w:rFonts w:ascii="Times New Roman" w:hAnsi="Times New Roman" w:cs="Times New Roman"/>
          <w:iCs/>
          <w:sz w:val="28"/>
          <w:szCs w:val="28"/>
        </w:rPr>
      </w:pPr>
    </w:p>
    <w:p w14:paraId="1943DD14" w14:textId="77777777" w:rsidR="00E56ED1" w:rsidRPr="002D1583" w:rsidRDefault="00E56ED1" w:rsidP="00E56ED1">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B84FD17" w14:textId="77777777" w:rsidR="00E56ED1" w:rsidRPr="0021331A" w:rsidRDefault="00E56ED1" w:rsidP="00E56ED1">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7EE375F" w14:textId="77777777" w:rsidR="00E56ED1" w:rsidRPr="002D1583" w:rsidRDefault="00E56ED1" w:rsidP="00E56ED1">
      <w:pPr>
        <w:spacing w:after="0" w:line="240" w:lineRule="auto"/>
        <w:rPr>
          <w:rFonts w:ascii="Times New Roman" w:eastAsia="Times New Roman" w:hAnsi="Times New Roman" w:cs="Times New Roman"/>
          <w:sz w:val="28"/>
          <w:szCs w:val="28"/>
          <w:lang w:eastAsia="ru-RU"/>
        </w:rPr>
      </w:pPr>
    </w:p>
    <w:p w14:paraId="28CEED16" w14:textId="77777777" w:rsidR="00E56ED1" w:rsidRPr="002D1583" w:rsidRDefault="00E56ED1" w:rsidP="00E56ED1">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56A39F6" w14:textId="77777777" w:rsidR="00E56ED1" w:rsidRPr="002D1583" w:rsidRDefault="00E56ED1" w:rsidP="00E56ED1">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4B84E1C7" w14:textId="77777777" w:rsidR="00067FF5" w:rsidRDefault="00067FF5" w:rsidP="00067FF5">
      <w:pPr>
        <w:suppressAutoHyphens/>
        <w:spacing w:after="0" w:line="240" w:lineRule="auto"/>
        <w:rPr>
          <w:rFonts w:ascii="Times New Roman" w:hAnsi="Times New Roman" w:cs="Times New Roman"/>
          <w:i/>
          <w:sz w:val="28"/>
          <w:szCs w:val="28"/>
        </w:rPr>
      </w:pPr>
    </w:p>
    <w:p w14:paraId="184ACCAB" w14:textId="77777777" w:rsidR="00D9659B" w:rsidRDefault="00D9659B" w:rsidP="00067FF5">
      <w:pPr>
        <w:suppressAutoHyphens/>
        <w:spacing w:after="0" w:line="240" w:lineRule="auto"/>
        <w:rPr>
          <w:rFonts w:ascii="Times New Roman" w:hAnsi="Times New Roman" w:cs="Times New Roman"/>
          <w:i/>
          <w:sz w:val="28"/>
          <w:szCs w:val="28"/>
        </w:rPr>
      </w:pPr>
    </w:p>
    <w:p w14:paraId="77542B06" w14:textId="77777777" w:rsidR="00D9659B" w:rsidRPr="00986AC0" w:rsidRDefault="00D9659B" w:rsidP="00067FF5">
      <w:pPr>
        <w:suppressAutoHyphens/>
        <w:spacing w:after="0" w:line="240" w:lineRule="auto"/>
        <w:rPr>
          <w:rFonts w:ascii="Times New Roman" w:hAnsi="Times New Roman" w:cs="Times New Roman"/>
          <w:i/>
          <w:sz w:val="28"/>
          <w:szCs w:val="28"/>
        </w:rPr>
      </w:pPr>
    </w:p>
    <w:p w14:paraId="6755EAF9" w14:textId="619EAA17" w:rsidR="001B1EEE" w:rsidRPr="00986AC0" w:rsidRDefault="00E57007"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943061">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D5900EC"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4</w:t>
            </w:r>
            <w:r w:rsidR="00400A1B" w:rsidRPr="00986AC0">
              <w:rPr>
                <w:noProof/>
                <w:webHidden/>
                <w:sz w:val="28"/>
                <w:szCs w:val="28"/>
              </w:rPr>
              <w:fldChar w:fldCharType="end"/>
            </w:r>
          </w:hyperlink>
        </w:p>
        <w:p w14:paraId="68DE2C42" w14:textId="25E4402D" w:rsidR="00400A1B" w:rsidRPr="00986AC0" w:rsidRDefault="00966FE9">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4</w:t>
            </w:r>
            <w:r w:rsidR="00400A1B" w:rsidRPr="00986AC0">
              <w:rPr>
                <w:noProof/>
                <w:webHidden/>
                <w:sz w:val="28"/>
                <w:szCs w:val="28"/>
              </w:rPr>
              <w:fldChar w:fldCharType="end"/>
            </w:r>
          </w:hyperlink>
        </w:p>
        <w:p w14:paraId="2E54E20E" w14:textId="580596FC" w:rsidR="00400A1B" w:rsidRPr="00986AC0" w:rsidRDefault="00966FE9">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5</w:t>
            </w:r>
            <w:r w:rsidR="00400A1B" w:rsidRPr="00986AC0">
              <w:rPr>
                <w:noProof/>
                <w:webHidden/>
                <w:sz w:val="28"/>
                <w:szCs w:val="28"/>
              </w:rPr>
              <w:fldChar w:fldCharType="end"/>
            </w:r>
          </w:hyperlink>
        </w:p>
        <w:p w14:paraId="0970F327" w14:textId="2A17E6A9" w:rsidR="00400A1B" w:rsidRPr="00986AC0" w:rsidRDefault="00966FE9">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5</w:t>
            </w:r>
            <w:r w:rsidR="00400A1B" w:rsidRPr="00986AC0">
              <w:rPr>
                <w:noProof/>
                <w:webHidden/>
                <w:sz w:val="28"/>
                <w:szCs w:val="28"/>
              </w:rPr>
              <w:fldChar w:fldCharType="end"/>
            </w:r>
          </w:hyperlink>
        </w:p>
        <w:p w14:paraId="4D2CDE42" w14:textId="693A57C2" w:rsidR="00400A1B" w:rsidRPr="00986AC0" w:rsidRDefault="00966FE9">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6</w:t>
            </w:r>
            <w:r w:rsidR="00400A1B" w:rsidRPr="00986AC0">
              <w:rPr>
                <w:noProof/>
                <w:webHidden/>
                <w:sz w:val="28"/>
                <w:szCs w:val="28"/>
              </w:rPr>
              <w:fldChar w:fldCharType="end"/>
            </w:r>
          </w:hyperlink>
        </w:p>
        <w:p w14:paraId="4D576191" w14:textId="4FB7D9D1" w:rsidR="00400A1B" w:rsidRPr="00986AC0" w:rsidRDefault="00966FE9">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9</w:t>
            </w:r>
            <w:r w:rsidR="00400A1B" w:rsidRPr="00986AC0">
              <w:rPr>
                <w:noProof/>
                <w:webHidden/>
                <w:sz w:val="28"/>
                <w:szCs w:val="28"/>
              </w:rPr>
              <w:fldChar w:fldCharType="end"/>
            </w:r>
          </w:hyperlink>
        </w:p>
        <w:p w14:paraId="2C46DE7B" w14:textId="4345A3F1" w:rsidR="00400A1B" w:rsidRPr="00986AC0" w:rsidRDefault="00966FE9">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11</w:t>
            </w:r>
            <w:r w:rsidR="00400A1B" w:rsidRPr="00986AC0">
              <w:rPr>
                <w:noProof/>
                <w:webHidden/>
                <w:sz w:val="28"/>
                <w:szCs w:val="28"/>
              </w:rPr>
              <w:fldChar w:fldCharType="end"/>
            </w:r>
          </w:hyperlink>
        </w:p>
        <w:p w14:paraId="35D1D041" w14:textId="19FDB3B5" w:rsidR="00400A1B" w:rsidRPr="00986AC0" w:rsidRDefault="00966FE9">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14</w:t>
            </w:r>
            <w:r w:rsidR="00400A1B" w:rsidRPr="00986AC0">
              <w:rPr>
                <w:noProof/>
                <w:webHidden/>
                <w:sz w:val="28"/>
                <w:szCs w:val="28"/>
              </w:rPr>
              <w:fldChar w:fldCharType="end"/>
            </w:r>
          </w:hyperlink>
        </w:p>
        <w:p w14:paraId="4D2F1099" w14:textId="26D2BD1B" w:rsidR="00400A1B" w:rsidRPr="00986AC0" w:rsidRDefault="00966FE9">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18</w:t>
            </w:r>
            <w:r w:rsidR="00400A1B" w:rsidRPr="00986AC0">
              <w:rPr>
                <w:noProof/>
                <w:webHidden/>
                <w:sz w:val="28"/>
                <w:szCs w:val="28"/>
              </w:rPr>
              <w:fldChar w:fldCharType="end"/>
            </w:r>
          </w:hyperlink>
        </w:p>
        <w:p w14:paraId="219CA642" w14:textId="00E845CC" w:rsidR="00400A1B" w:rsidRPr="00986AC0" w:rsidRDefault="00966FE9">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19</w:t>
            </w:r>
            <w:r w:rsidR="00400A1B" w:rsidRPr="00986AC0">
              <w:rPr>
                <w:noProof/>
                <w:webHidden/>
                <w:sz w:val="28"/>
                <w:szCs w:val="28"/>
              </w:rPr>
              <w:fldChar w:fldCharType="end"/>
            </w:r>
          </w:hyperlink>
        </w:p>
        <w:p w14:paraId="11A3024E" w14:textId="1456F3ED" w:rsidR="00400A1B" w:rsidRPr="00986AC0" w:rsidRDefault="00966FE9">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18</w:t>
            </w:r>
            <w:r w:rsidR="00400A1B" w:rsidRPr="00986AC0">
              <w:rPr>
                <w:noProof/>
                <w:webHidden/>
                <w:sz w:val="28"/>
                <w:szCs w:val="28"/>
              </w:rPr>
              <w:fldChar w:fldCharType="end"/>
            </w:r>
          </w:hyperlink>
        </w:p>
        <w:p w14:paraId="359C1306" w14:textId="1965CB9F" w:rsidR="00400A1B" w:rsidRPr="00986AC0" w:rsidRDefault="00966FE9">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20</w:t>
            </w:r>
            <w:r w:rsidR="00400A1B" w:rsidRPr="00986AC0">
              <w:rPr>
                <w:noProof/>
                <w:webHidden/>
                <w:sz w:val="28"/>
                <w:szCs w:val="28"/>
              </w:rPr>
              <w:fldChar w:fldCharType="end"/>
            </w:r>
          </w:hyperlink>
        </w:p>
        <w:p w14:paraId="3F9298DC" w14:textId="728928CD" w:rsidR="00400A1B" w:rsidRPr="00986AC0" w:rsidRDefault="00966FE9">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1A6004">
              <w:rPr>
                <w:noProof/>
                <w:webHidden/>
                <w:sz w:val="28"/>
                <w:szCs w:val="28"/>
              </w:rPr>
              <w:t>21</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966FE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5F875A7E"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C6260D" w:rsidRPr="00C6260D">
        <w:rPr>
          <w:rFonts w:ascii="Times New Roman" w:hAnsi="Times New Roman" w:cs="Times New Roman"/>
          <w:sz w:val="28"/>
          <w:szCs w:val="28"/>
        </w:rPr>
        <w:t>Финансовые расследования отмывания денег в оффшорных зонах</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4173C657" w14:textId="15E5B143" w:rsidR="00D9659B" w:rsidRDefault="003400CC"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sidR="00D9659B">
        <w:rPr>
          <w:rFonts w:ascii="Times New Roman" w:hAnsi="Times New Roman" w:cs="Times New Roman"/>
          <w:b/>
          <w:bCs/>
          <w:sz w:val="28"/>
          <w:szCs w:val="28"/>
        </w:rPr>
        <w:t>«Экономика и бизнес»</w:t>
      </w:r>
    </w:p>
    <w:p w14:paraId="39DDC2BA" w14:textId="69AF5513" w:rsidR="00D9659B" w:rsidRDefault="00D9659B" w:rsidP="00D9659B">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09C19104" w14:textId="4FAB0921" w:rsidR="003400CC" w:rsidRPr="00986AC0" w:rsidRDefault="00D9659B"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003400CC" w:rsidRPr="00986AC0">
        <w:rPr>
          <w:rFonts w:ascii="Times New Roman" w:hAnsi="Times New Roman" w:cs="Times New Roman"/>
          <w:b/>
          <w:bCs/>
          <w:sz w:val="28"/>
          <w:szCs w:val="28"/>
        </w:rPr>
        <w:t>«</w:t>
      </w:r>
      <w:r w:rsidR="003400CC" w:rsidRPr="00986AC0">
        <w:rPr>
          <w:rFonts w:ascii="Times New Roman" w:hAnsi="Times New Roman" w:cs="Times New Roman"/>
          <w:b/>
          <w:sz w:val="28"/>
          <w:szCs w:val="28"/>
        </w:rPr>
        <w:t>Финансовая разведка, управление рисками и экономическая безопасность</w:t>
      </w:r>
      <w:r w:rsidR="003400CC" w:rsidRPr="00986AC0">
        <w:rPr>
          <w:rFonts w:ascii="Times New Roman" w:hAnsi="Times New Roman" w:cs="Times New Roman"/>
          <w:b/>
          <w:bCs/>
          <w:sz w:val="28"/>
          <w:szCs w:val="28"/>
        </w:rPr>
        <w:t>»</w:t>
      </w:r>
    </w:p>
    <w:p w14:paraId="138F139F" w14:textId="3A9530EF"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45"/>
        <w:gridCol w:w="2295"/>
        <w:gridCol w:w="3980"/>
      </w:tblGrid>
      <w:tr w:rsidR="008524C4" w:rsidRPr="004F5B40" w14:paraId="61F3C1A2" w14:textId="77777777" w:rsidTr="004F0001">
        <w:tc>
          <w:tcPr>
            <w:tcW w:w="949" w:type="dxa"/>
            <w:shd w:val="clear" w:color="auto" w:fill="auto"/>
          </w:tcPr>
          <w:p w14:paraId="5574B997" w14:textId="32872A7A" w:rsidR="00D77FEF" w:rsidRPr="004F5B40" w:rsidRDefault="00596221" w:rsidP="000A27E0">
            <w:pPr>
              <w:spacing w:after="0" w:line="240" w:lineRule="auto"/>
              <w:jc w:val="center"/>
              <w:rPr>
                <w:rFonts w:ascii="Times New Roman" w:eastAsia="Times New Roman" w:hAnsi="Times New Roman" w:cs="Times New Roman"/>
                <w:b/>
                <w:sz w:val="24"/>
                <w:szCs w:val="24"/>
                <w:lang w:eastAsia="ru-RU"/>
              </w:rPr>
            </w:pPr>
            <w:r w:rsidRPr="004F5B40">
              <w:rPr>
                <w:rFonts w:ascii="Times New Roman" w:eastAsia="Times New Roman" w:hAnsi="Times New Roman" w:cs="Times New Roman"/>
                <w:b/>
                <w:sz w:val="24"/>
                <w:szCs w:val="24"/>
                <w:lang w:eastAsia="ru-RU"/>
              </w:rPr>
              <w:t xml:space="preserve"> </w:t>
            </w:r>
            <w:r w:rsidR="00D77FEF" w:rsidRPr="004F5B40">
              <w:rPr>
                <w:rFonts w:ascii="Times New Roman" w:eastAsia="Times New Roman" w:hAnsi="Times New Roman" w:cs="Times New Roman"/>
                <w:b/>
                <w:sz w:val="24"/>
                <w:szCs w:val="24"/>
                <w:lang w:eastAsia="ru-RU"/>
              </w:rPr>
              <w:t>Код компе-</w:t>
            </w:r>
            <w:proofErr w:type="spellStart"/>
            <w:r w:rsidR="00D77FEF" w:rsidRPr="004F5B40">
              <w:rPr>
                <w:rFonts w:ascii="Times New Roman" w:eastAsia="Times New Roman" w:hAnsi="Times New Roman" w:cs="Times New Roman"/>
                <w:b/>
                <w:sz w:val="24"/>
                <w:szCs w:val="24"/>
                <w:lang w:eastAsia="ru-RU"/>
              </w:rPr>
              <w:t>тенции</w:t>
            </w:r>
            <w:proofErr w:type="spellEnd"/>
          </w:p>
        </w:tc>
        <w:tc>
          <w:tcPr>
            <w:tcW w:w="2466" w:type="dxa"/>
            <w:shd w:val="clear" w:color="auto" w:fill="auto"/>
          </w:tcPr>
          <w:p w14:paraId="7A00AC9F" w14:textId="77777777" w:rsidR="00D77FEF" w:rsidRPr="004F5B40" w:rsidRDefault="00D77FEF" w:rsidP="000A27E0">
            <w:pPr>
              <w:spacing w:after="0" w:line="240" w:lineRule="auto"/>
              <w:jc w:val="center"/>
              <w:rPr>
                <w:rFonts w:ascii="Times New Roman" w:eastAsia="Times New Roman" w:hAnsi="Times New Roman" w:cs="Times New Roman"/>
                <w:b/>
                <w:sz w:val="24"/>
                <w:szCs w:val="24"/>
                <w:lang w:eastAsia="ru-RU"/>
              </w:rPr>
            </w:pPr>
            <w:r w:rsidRPr="004F5B40">
              <w:rPr>
                <w:rFonts w:ascii="Times New Roman" w:eastAsia="Times New Roman" w:hAnsi="Times New Roman" w:cs="Times New Roman"/>
                <w:b/>
                <w:sz w:val="24"/>
                <w:szCs w:val="24"/>
                <w:lang w:eastAsia="ru-RU"/>
              </w:rPr>
              <w:t>Наименование компетенции</w:t>
            </w:r>
          </w:p>
        </w:tc>
        <w:tc>
          <w:tcPr>
            <w:tcW w:w="2307" w:type="dxa"/>
          </w:tcPr>
          <w:p w14:paraId="06EB36A4" w14:textId="77777777" w:rsidR="00D77FEF" w:rsidRPr="004F5B40" w:rsidRDefault="00D77FEF" w:rsidP="000A27E0">
            <w:pPr>
              <w:spacing w:after="0" w:line="240" w:lineRule="auto"/>
              <w:jc w:val="center"/>
              <w:rPr>
                <w:rFonts w:ascii="Times New Roman" w:eastAsia="Times New Roman" w:hAnsi="Times New Roman" w:cs="Times New Roman"/>
                <w:b/>
                <w:sz w:val="24"/>
                <w:szCs w:val="24"/>
                <w:lang w:eastAsia="ru-RU"/>
              </w:rPr>
            </w:pPr>
            <w:r w:rsidRPr="004F5B40">
              <w:rPr>
                <w:rFonts w:ascii="Times New Roman" w:eastAsia="Times New Roman" w:hAnsi="Times New Roman" w:cs="Times New Roman"/>
                <w:b/>
                <w:sz w:val="24"/>
                <w:szCs w:val="24"/>
                <w:lang w:eastAsia="ru-RU"/>
              </w:rPr>
              <w:t>Индикаторы достижения компетенции</w:t>
            </w:r>
          </w:p>
        </w:tc>
        <w:tc>
          <w:tcPr>
            <w:tcW w:w="3992" w:type="dxa"/>
            <w:shd w:val="clear" w:color="auto" w:fill="auto"/>
          </w:tcPr>
          <w:p w14:paraId="089BF431" w14:textId="69B33129" w:rsidR="00D77FEF" w:rsidRPr="004F5B40" w:rsidRDefault="00D77FEF" w:rsidP="000A27E0">
            <w:pPr>
              <w:spacing w:after="0" w:line="240" w:lineRule="auto"/>
              <w:jc w:val="center"/>
              <w:rPr>
                <w:rFonts w:ascii="Times New Roman" w:eastAsia="Times New Roman" w:hAnsi="Times New Roman" w:cs="Times New Roman"/>
                <w:b/>
                <w:sz w:val="24"/>
                <w:szCs w:val="24"/>
                <w:lang w:eastAsia="ru-RU"/>
              </w:rPr>
            </w:pPr>
            <w:r w:rsidRPr="004F5B40">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4F5B40" w:rsidRPr="004F5B40" w14:paraId="29C7BC06" w14:textId="77777777" w:rsidTr="004F0001">
        <w:trPr>
          <w:trHeight w:val="106"/>
        </w:trPr>
        <w:tc>
          <w:tcPr>
            <w:tcW w:w="949" w:type="dxa"/>
            <w:vMerge w:val="restart"/>
            <w:shd w:val="clear" w:color="auto" w:fill="auto"/>
          </w:tcPr>
          <w:p w14:paraId="5F5848C7" w14:textId="12ED88E6" w:rsidR="004F5B40" w:rsidRPr="004F5B40" w:rsidRDefault="004F5B40" w:rsidP="000A27E0">
            <w:pPr>
              <w:spacing w:after="0" w:line="240" w:lineRule="auto"/>
              <w:rPr>
                <w:rFonts w:ascii="Times New Roman" w:eastAsia="Times New Roman" w:hAnsi="Times New Roman" w:cs="Times New Roman"/>
                <w:sz w:val="24"/>
                <w:szCs w:val="24"/>
                <w:highlight w:val="green"/>
                <w:lang w:eastAsia="ru-RU"/>
              </w:rPr>
            </w:pPr>
            <w:r w:rsidRPr="004F5B40">
              <w:rPr>
                <w:rFonts w:ascii="Times New Roman" w:hAnsi="Times New Roman" w:cs="Times New Roman"/>
                <w:sz w:val="24"/>
                <w:szCs w:val="24"/>
              </w:rPr>
              <w:t>ПКП-3</w:t>
            </w:r>
          </w:p>
        </w:tc>
        <w:tc>
          <w:tcPr>
            <w:tcW w:w="2466" w:type="dxa"/>
            <w:vMerge w:val="restart"/>
            <w:shd w:val="clear" w:color="auto" w:fill="auto"/>
          </w:tcPr>
          <w:p w14:paraId="58ECEDD5" w14:textId="40981958" w:rsidR="004F5B40" w:rsidRPr="004F5B40" w:rsidRDefault="004F5B40" w:rsidP="000A27E0">
            <w:pPr>
              <w:spacing w:after="0" w:line="240" w:lineRule="auto"/>
              <w:rPr>
                <w:rFonts w:ascii="Times New Roman" w:eastAsia="Times New Roman" w:hAnsi="Times New Roman" w:cs="Times New Roman"/>
                <w:sz w:val="24"/>
                <w:szCs w:val="24"/>
                <w:lang w:eastAsia="ru-RU"/>
              </w:rPr>
            </w:pPr>
            <w:r w:rsidRPr="004F5B40">
              <w:rPr>
                <w:rFonts w:ascii="Times New Roman" w:hAnsi="Times New Roman" w:cs="Times New Roman"/>
                <w:sz w:val="24"/>
                <w:szCs w:val="24"/>
              </w:rPr>
              <w:t>Способность устанавливать признаки сомнительных операций и сделок в организации и документально фиксировать сведения о них</w:t>
            </w:r>
          </w:p>
        </w:tc>
        <w:tc>
          <w:tcPr>
            <w:tcW w:w="2307" w:type="dxa"/>
          </w:tcPr>
          <w:p w14:paraId="146CE1AB" w14:textId="48BF3C60" w:rsidR="004F5B40" w:rsidRPr="004F5B40" w:rsidRDefault="004F5B40" w:rsidP="000A27E0">
            <w:pPr>
              <w:tabs>
                <w:tab w:val="left" w:pos="1418"/>
              </w:tabs>
              <w:spacing w:after="0" w:line="240" w:lineRule="auto"/>
              <w:rPr>
                <w:rFonts w:ascii="Times New Roman" w:hAnsi="Times New Roman" w:cs="Times New Roman"/>
                <w:sz w:val="24"/>
                <w:szCs w:val="24"/>
              </w:rPr>
            </w:pPr>
            <w:r w:rsidRPr="004F5B40">
              <w:rPr>
                <w:rFonts w:ascii="Times New Roman" w:hAnsi="Times New Roman" w:cs="Times New Roman"/>
                <w:sz w:val="24"/>
                <w:szCs w:val="24"/>
              </w:rPr>
              <w:t>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3992" w:type="dxa"/>
            <w:shd w:val="clear" w:color="auto" w:fill="auto"/>
          </w:tcPr>
          <w:p w14:paraId="0E50042F" w14:textId="7351412C" w:rsidR="004F5B40" w:rsidRPr="004F5B40" w:rsidRDefault="004F5B40" w:rsidP="000A27E0">
            <w:pPr>
              <w:pStyle w:val="af0"/>
              <w:spacing w:after="0" w:line="240" w:lineRule="auto"/>
              <w:ind w:left="0"/>
              <w:jc w:val="both"/>
              <w:rPr>
                <w:rFonts w:ascii="Times New Roman" w:hAnsi="Times New Roman"/>
                <w:sz w:val="24"/>
                <w:szCs w:val="24"/>
                <w:lang w:eastAsia="ru-RU"/>
              </w:rPr>
            </w:pPr>
            <w:r w:rsidRPr="004F5B40">
              <w:rPr>
                <w:rFonts w:ascii="Times New Roman" w:hAnsi="Times New Roman"/>
                <w:b/>
                <w:sz w:val="24"/>
                <w:szCs w:val="24"/>
                <w:lang w:eastAsia="ru-RU"/>
              </w:rPr>
              <w:t xml:space="preserve">Знание: </w:t>
            </w:r>
            <w:r w:rsidRPr="004F5B40">
              <w:rPr>
                <w:rFonts w:ascii="Times New Roman" w:hAnsi="Times New Roman"/>
                <w:sz w:val="24"/>
                <w:szCs w:val="24"/>
                <w:lang w:eastAsia="ru-RU"/>
              </w:rPr>
              <w:t xml:space="preserve">Основы организации и функционирования процесса, регламентированного ПОД/ФТ, порядок осуществления действий по мониторингу и контролю соответствия </w:t>
            </w:r>
            <w:r>
              <w:rPr>
                <w:rFonts w:ascii="Times New Roman" w:hAnsi="Times New Roman"/>
                <w:sz w:val="24"/>
                <w:szCs w:val="24"/>
                <w:lang w:eastAsia="ru-RU"/>
              </w:rPr>
              <w:t>операций (сделок)</w:t>
            </w:r>
            <w:r w:rsidRPr="004F5B40">
              <w:rPr>
                <w:rFonts w:ascii="Times New Roman" w:hAnsi="Times New Roman"/>
                <w:sz w:val="24"/>
                <w:szCs w:val="24"/>
                <w:lang w:eastAsia="ru-RU"/>
              </w:rPr>
              <w:t xml:space="preserve"> признакам</w:t>
            </w:r>
            <w:r>
              <w:rPr>
                <w:rFonts w:ascii="Times New Roman" w:hAnsi="Times New Roman"/>
                <w:sz w:val="24"/>
                <w:szCs w:val="24"/>
                <w:lang w:eastAsia="ru-RU"/>
              </w:rPr>
              <w:t>,</w:t>
            </w:r>
            <w:r w:rsidRPr="004F5B40">
              <w:rPr>
                <w:rFonts w:ascii="Times New Roman" w:hAnsi="Times New Roman"/>
                <w:sz w:val="24"/>
                <w:szCs w:val="24"/>
                <w:lang w:eastAsia="ru-RU"/>
              </w:rPr>
              <w:t xml:space="preserve"> указывающим на необычный характер операции (сделки) хозяйствующего субъекта. </w:t>
            </w:r>
          </w:p>
          <w:p w14:paraId="2EBD4210" w14:textId="77777777" w:rsidR="004F5B40" w:rsidRPr="004F5B40" w:rsidRDefault="004F5B40" w:rsidP="000A27E0">
            <w:pPr>
              <w:pStyle w:val="af0"/>
              <w:spacing w:after="0" w:line="240" w:lineRule="auto"/>
              <w:ind w:left="0"/>
              <w:jc w:val="both"/>
              <w:rPr>
                <w:rFonts w:ascii="Times New Roman" w:hAnsi="Times New Roman"/>
                <w:b/>
                <w:sz w:val="24"/>
                <w:szCs w:val="24"/>
                <w:lang w:eastAsia="ru-RU"/>
              </w:rPr>
            </w:pPr>
            <w:r w:rsidRPr="004F5B40">
              <w:rPr>
                <w:rFonts w:ascii="Times New Roman" w:hAnsi="Times New Roman"/>
                <w:b/>
                <w:sz w:val="24"/>
                <w:szCs w:val="24"/>
                <w:lang w:eastAsia="ru-RU"/>
              </w:rPr>
              <w:t>Умение:</w:t>
            </w:r>
          </w:p>
          <w:p w14:paraId="73CD65CF" w14:textId="2D9C2220" w:rsidR="004F5B40" w:rsidRPr="004F5B40" w:rsidRDefault="004F5B40" w:rsidP="000A27E0">
            <w:pPr>
              <w:spacing w:after="0" w:line="240" w:lineRule="auto"/>
              <w:rPr>
                <w:rFonts w:ascii="Times New Roman" w:eastAsia="Calibri" w:hAnsi="Times New Roman" w:cs="Times New Roman"/>
                <w:b/>
                <w:sz w:val="24"/>
                <w:szCs w:val="24"/>
                <w:highlight w:val="green"/>
              </w:rPr>
            </w:pPr>
            <w:r w:rsidRPr="004F5B40">
              <w:rPr>
                <w:rFonts w:ascii="Times New Roman" w:hAnsi="Times New Roman" w:cs="Times New Roman"/>
                <w:sz w:val="24"/>
                <w:szCs w:val="24"/>
              </w:rPr>
              <w:t xml:space="preserve">Использовать методологию анализа и мониторинга процесса, </w:t>
            </w:r>
            <w:r w:rsidRPr="004F5B40">
              <w:rPr>
                <w:rFonts w:ascii="Times New Roman" w:hAnsi="Times New Roman" w:cs="Times New Roman"/>
                <w:sz w:val="24"/>
                <w:szCs w:val="24"/>
                <w:lang w:eastAsia="ru-RU"/>
              </w:rPr>
              <w:t>регламентированного ПОД/ФТ</w:t>
            </w:r>
            <w:r w:rsidRPr="004F5B40">
              <w:rPr>
                <w:rFonts w:ascii="Times New Roman" w:hAnsi="Times New Roman" w:cs="Times New Roman"/>
                <w:sz w:val="24"/>
                <w:szCs w:val="24"/>
              </w:rPr>
              <w:t xml:space="preserve">, обеспечивать должный контроль за выявлением признаков, </w:t>
            </w:r>
            <w:r w:rsidRPr="004F5B40">
              <w:rPr>
                <w:rFonts w:ascii="Times New Roman" w:hAnsi="Times New Roman" w:cs="Times New Roman"/>
                <w:sz w:val="24"/>
                <w:szCs w:val="24"/>
                <w:lang w:eastAsia="ru-RU"/>
              </w:rPr>
              <w:t>указывающих на необычный характер операции (сделки)</w:t>
            </w:r>
          </w:p>
        </w:tc>
      </w:tr>
      <w:tr w:rsidR="004F5B40" w:rsidRPr="004F5B40" w14:paraId="70CA63FF" w14:textId="77777777" w:rsidTr="004F0001">
        <w:trPr>
          <w:trHeight w:val="1420"/>
        </w:trPr>
        <w:tc>
          <w:tcPr>
            <w:tcW w:w="949" w:type="dxa"/>
            <w:vMerge/>
            <w:shd w:val="clear" w:color="auto" w:fill="auto"/>
          </w:tcPr>
          <w:p w14:paraId="6E84F58A" w14:textId="77777777" w:rsidR="004F5B40" w:rsidRPr="004F5B40" w:rsidRDefault="004F5B40" w:rsidP="000A27E0">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4F5B40" w:rsidRPr="004F5B40" w:rsidRDefault="004F5B40" w:rsidP="000A27E0">
            <w:pPr>
              <w:spacing w:after="0" w:line="240" w:lineRule="auto"/>
              <w:rPr>
                <w:rFonts w:ascii="Times New Roman" w:eastAsia="Times New Roman" w:hAnsi="Times New Roman" w:cs="Times New Roman"/>
                <w:sz w:val="24"/>
                <w:szCs w:val="24"/>
                <w:lang w:eastAsia="ru-RU"/>
              </w:rPr>
            </w:pPr>
          </w:p>
        </w:tc>
        <w:tc>
          <w:tcPr>
            <w:tcW w:w="2307" w:type="dxa"/>
          </w:tcPr>
          <w:p w14:paraId="2C6196C1" w14:textId="5927A391" w:rsidR="004F5B40" w:rsidRPr="004F5B40" w:rsidRDefault="004F5B40" w:rsidP="000A27E0">
            <w:pPr>
              <w:tabs>
                <w:tab w:val="left" w:pos="1418"/>
              </w:tabs>
              <w:spacing w:after="0" w:line="240" w:lineRule="auto"/>
              <w:rPr>
                <w:rFonts w:ascii="Times New Roman" w:hAnsi="Times New Roman" w:cs="Times New Roman"/>
                <w:sz w:val="24"/>
                <w:szCs w:val="24"/>
              </w:rPr>
            </w:pPr>
            <w:r w:rsidRPr="004F5B40">
              <w:rPr>
                <w:rFonts w:ascii="Times New Roman" w:hAnsi="Times New Roman" w:cs="Times New Roman"/>
                <w:sz w:val="24"/>
                <w:szCs w:val="24"/>
              </w:rPr>
              <w:t>2. Устанавливает дополнительные признаки необычных операций (сделок), а также параметров их проведения.</w:t>
            </w:r>
          </w:p>
        </w:tc>
        <w:tc>
          <w:tcPr>
            <w:tcW w:w="3992" w:type="dxa"/>
            <w:shd w:val="clear" w:color="auto" w:fill="auto"/>
          </w:tcPr>
          <w:p w14:paraId="59D5F5F2" w14:textId="77777777" w:rsidR="004F5B40" w:rsidRPr="004F5B40" w:rsidRDefault="004F5B40" w:rsidP="000A27E0">
            <w:pPr>
              <w:autoSpaceDE w:val="0"/>
              <w:autoSpaceDN w:val="0"/>
              <w:adjustRightInd w:val="0"/>
              <w:spacing w:after="0" w:line="240" w:lineRule="auto"/>
              <w:jc w:val="both"/>
              <w:rPr>
                <w:rFonts w:ascii="Times New Roman" w:hAnsi="Times New Roman" w:cs="Times New Roman"/>
                <w:b/>
                <w:sz w:val="24"/>
                <w:szCs w:val="24"/>
                <w:lang w:eastAsia="ru-RU"/>
              </w:rPr>
            </w:pPr>
            <w:r w:rsidRPr="004F5B40">
              <w:rPr>
                <w:rFonts w:ascii="Times New Roman" w:hAnsi="Times New Roman" w:cs="Times New Roman"/>
                <w:b/>
                <w:sz w:val="24"/>
                <w:szCs w:val="24"/>
              </w:rPr>
              <w:t xml:space="preserve">Знание: </w:t>
            </w:r>
            <w:r w:rsidRPr="004F5B40">
              <w:rPr>
                <w:rFonts w:ascii="Times New Roman" w:eastAsia="Times New Roman" w:hAnsi="Times New Roman" w:cs="Times New Roman"/>
                <w:sz w:val="24"/>
                <w:szCs w:val="24"/>
              </w:rPr>
              <w:t xml:space="preserve">методов и способов выявления и оценки </w:t>
            </w:r>
            <w:r w:rsidRPr="004F5B40">
              <w:rPr>
                <w:rFonts w:ascii="Times New Roman" w:hAnsi="Times New Roman" w:cs="Times New Roman"/>
                <w:sz w:val="24"/>
                <w:szCs w:val="24"/>
              </w:rPr>
              <w:t>признаки необычных операций (сделок)</w:t>
            </w:r>
          </w:p>
          <w:p w14:paraId="75FC72BB" w14:textId="00493A55" w:rsidR="004F5B40" w:rsidRPr="004F5B40" w:rsidRDefault="004F5B40" w:rsidP="000A27E0">
            <w:pPr>
              <w:spacing w:after="0" w:line="240" w:lineRule="auto"/>
              <w:rPr>
                <w:rFonts w:ascii="Times New Roman" w:eastAsia="Calibri" w:hAnsi="Times New Roman" w:cs="Times New Roman"/>
                <w:b/>
                <w:sz w:val="24"/>
                <w:szCs w:val="24"/>
                <w:highlight w:val="green"/>
              </w:rPr>
            </w:pPr>
            <w:r w:rsidRPr="004F5B40">
              <w:rPr>
                <w:rFonts w:ascii="Times New Roman" w:hAnsi="Times New Roman" w:cs="Times New Roman"/>
                <w:b/>
                <w:sz w:val="24"/>
                <w:szCs w:val="24"/>
              </w:rPr>
              <w:t xml:space="preserve">Умение: </w:t>
            </w:r>
            <w:r w:rsidRPr="004F5B40">
              <w:rPr>
                <w:rFonts w:ascii="Times New Roman" w:hAnsi="Times New Roman" w:cs="Times New Roman"/>
                <w:sz w:val="24"/>
                <w:szCs w:val="24"/>
              </w:rPr>
              <w:t>использовать актуальные методы оценки и параметров проведения необычных операций (сделок)</w:t>
            </w:r>
          </w:p>
        </w:tc>
      </w:tr>
      <w:tr w:rsidR="004F5B40" w:rsidRPr="004F5B40" w14:paraId="23DB4006" w14:textId="77777777" w:rsidTr="004F0001">
        <w:trPr>
          <w:trHeight w:val="203"/>
        </w:trPr>
        <w:tc>
          <w:tcPr>
            <w:tcW w:w="949" w:type="dxa"/>
            <w:vMerge/>
            <w:shd w:val="clear" w:color="auto" w:fill="auto"/>
          </w:tcPr>
          <w:p w14:paraId="0B9CAA1F" w14:textId="77777777" w:rsidR="004F5B40" w:rsidRPr="004F5B40" w:rsidRDefault="004F5B40" w:rsidP="000A27E0">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1437290D" w14:textId="77777777" w:rsidR="004F5B40" w:rsidRPr="004F5B40" w:rsidRDefault="004F5B40" w:rsidP="000A27E0">
            <w:pPr>
              <w:spacing w:after="0" w:line="240" w:lineRule="auto"/>
              <w:rPr>
                <w:rFonts w:ascii="Times New Roman" w:eastAsia="Times New Roman" w:hAnsi="Times New Roman" w:cs="Times New Roman"/>
                <w:sz w:val="24"/>
                <w:szCs w:val="24"/>
                <w:lang w:eastAsia="ru-RU"/>
              </w:rPr>
            </w:pPr>
          </w:p>
        </w:tc>
        <w:tc>
          <w:tcPr>
            <w:tcW w:w="2307" w:type="dxa"/>
          </w:tcPr>
          <w:p w14:paraId="232E9DA2" w14:textId="498DC35F" w:rsidR="004F5B40" w:rsidRPr="004F5B40" w:rsidRDefault="004F5B40" w:rsidP="000A27E0">
            <w:pPr>
              <w:tabs>
                <w:tab w:val="left" w:pos="1418"/>
              </w:tabs>
              <w:spacing w:after="0" w:line="240" w:lineRule="auto"/>
              <w:rPr>
                <w:rFonts w:ascii="Times New Roman" w:hAnsi="Times New Roman" w:cs="Times New Roman"/>
                <w:sz w:val="24"/>
                <w:szCs w:val="24"/>
              </w:rPr>
            </w:pPr>
            <w:r w:rsidRPr="004F5B40">
              <w:rPr>
                <w:rFonts w:ascii="Times New Roman" w:hAnsi="Times New Roman" w:cs="Times New Roman"/>
                <w:sz w:val="24"/>
                <w:szCs w:val="24"/>
              </w:rPr>
              <w:t xml:space="preserve">3. Анализирует финансово-экономическую информацию и подготавливает отчетные </w:t>
            </w:r>
            <w:r w:rsidRPr="004F5B40">
              <w:rPr>
                <w:rFonts w:ascii="Times New Roman" w:hAnsi="Times New Roman" w:cs="Times New Roman"/>
                <w:sz w:val="24"/>
                <w:szCs w:val="24"/>
              </w:rPr>
              <w:lastRenderedPageBreak/>
              <w:t>материалы о выявлении в организации операций (сделок), в том числе подлежащих контролю в целях ПОД/ФТ.</w:t>
            </w:r>
          </w:p>
        </w:tc>
        <w:tc>
          <w:tcPr>
            <w:tcW w:w="3992" w:type="dxa"/>
            <w:shd w:val="clear" w:color="auto" w:fill="auto"/>
          </w:tcPr>
          <w:p w14:paraId="144F7432" w14:textId="77777777" w:rsidR="004F5B40" w:rsidRPr="004F5B40" w:rsidRDefault="004F5B40" w:rsidP="000A27E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F5B40">
              <w:rPr>
                <w:rFonts w:ascii="Times New Roman" w:hAnsi="Times New Roman" w:cs="Times New Roman"/>
                <w:b/>
                <w:sz w:val="24"/>
                <w:szCs w:val="24"/>
              </w:rPr>
              <w:lastRenderedPageBreak/>
              <w:t>Знание:</w:t>
            </w:r>
            <w:r w:rsidRPr="004F5B40">
              <w:rPr>
                <w:rFonts w:ascii="Times New Roman" w:eastAsia="Times New Roman" w:hAnsi="Times New Roman" w:cs="Times New Roman"/>
                <w:sz w:val="24"/>
                <w:szCs w:val="24"/>
              </w:rPr>
              <w:t xml:space="preserve"> методологии построения процессов анализа </w:t>
            </w:r>
            <w:r w:rsidRPr="004F5B40">
              <w:rPr>
                <w:rFonts w:ascii="Times New Roman" w:hAnsi="Times New Roman" w:cs="Times New Roman"/>
                <w:sz w:val="24"/>
                <w:szCs w:val="24"/>
              </w:rPr>
              <w:t>финансово-экономической информации</w:t>
            </w:r>
            <w:r w:rsidRPr="004F5B40">
              <w:rPr>
                <w:rFonts w:ascii="Times New Roman" w:eastAsia="Times New Roman" w:hAnsi="Times New Roman" w:cs="Times New Roman"/>
                <w:sz w:val="24"/>
                <w:szCs w:val="24"/>
              </w:rPr>
              <w:t xml:space="preserve">, разработки, инициации, проведения и контроля финансовых расследований по выявлению </w:t>
            </w:r>
            <w:r w:rsidRPr="004F5B40">
              <w:rPr>
                <w:rFonts w:ascii="Times New Roman" w:hAnsi="Times New Roman" w:cs="Times New Roman"/>
                <w:sz w:val="24"/>
                <w:szCs w:val="24"/>
              </w:rPr>
              <w:lastRenderedPageBreak/>
              <w:t xml:space="preserve">операций (сделок), в том числе подлежащих контролю в целях ПОД/ФТ. </w:t>
            </w:r>
          </w:p>
          <w:p w14:paraId="4E621562" w14:textId="4729672D" w:rsidR="004F5B40" w:rsidRPr="004F5B40" w:rsidRDefault="004F5B40" w:rsidP="000A27E0">
            <w:pPr>
              <w:spacing w:after="0" w:line="240" w:lineRule="auto"/>
              <w:rPr>
                <w:rFonts w:ascii="Times New Roman" w:eastAsia="Calibri" w:hAnsi="Times New Roman" w:cs="Times New Roman"/>
                <w:b/>
                <w:sz w:val="24"/>
                <w:szCs w:val="24"/>
                <w:highlight w:val="green"/>
              </w:rPr>
            </w:pPr>
            <w:r w:rsidRPr="004F5B40">
              <w:rPr>
                <w:rFonts w:ascii="Times New Roman" w:hAnsi="Times New Roman" w:cs="Times New Roman"/>
                <w:b/>
                <w:sz w:val="24"/>
                <w:szCs w:val="24"/>
              </w:rPr>
              <w:t xml:space="preserve">Умение: </w:t>
            </w:r>
            <w:r w:rsidRPr="004F5B40">
              <w:rPr>
                <w:rFonts w:ascii="Times New Roman" w:hAnsi="Times New Roman" w:cs="Times New Roman"/>
                <w:sz w:val="24"/>
                <w:szCs w:val="24"/>
              </w:rPr>
              <w:t>на основе результатов проведенных финансовых расследований подготавливать отчетные материалы о выявлении в организации операций (сделок), в том числе подлежащих контролю в целях ПОД/ФТ</w:t>
            </w:r>
          </w:p>
        </w:tc>
      </w:tr>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530FCD94"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C6260D" w:rsidRPr="00C6260D">
        <w:rPr>
          <w:rFonts w:ascii="Times New Roman" w:hAnsi="Times New Roman" w:cs="Times New Roman"/>
          <w:sz w:val="28"/>
          <w:szCs w:val="28"/>
        </w:rPr>
        <w:t>Финансовые расследования отмывания денег в оффшорных зонах</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r w:rsidR="00D9659B">
        <w:rPr>
          <w:rFonts w:ascii="Times New Roman" w:eastAsia="Times New Roman" w:hAnsi="Times New Roman" w:cs="Times New Roman"/>
          <w:sz w:val="28"/>
          <w:szCs w:val="28"/>
          <w:lang w:eastAsia="ru-RU"/>
        </w:rPr>
        <w:t xml:space="preserve">Цикла профиля </w:t>
      </w:r>
      <w:r w:rsidR="00C6260D">
        <w:rPr>
          <w:rFonts w:ascii="Times New Roman" w:eastAsia="Times New Roman" w:hAnsi="Times New Roman" w:cs="Times New Roman"/>
          <w:sz w:val="28"/>
          <w:szCs w:val="28"/>
          <w:lang w:eastAsia="ru-RU"/>
        </w:rPr>
        <w:t>(элективный) модуля «</w:t>
      </w:r>
      <w:r w:rsidR="00C6260D" w:rsidRPr="00C6260D">
        <w:rPr>
          <w:rFonts w:ascii="Times New Roman" w:eastAsia="Times New Roman" w:hAnsi="Times New Roman" w:cs="Times New Roman"/>
          <w:sz w:val="28"/>
          <w:szCs w:val="28"/>
          <w:lang w:eastAsia="ru-RU"/>
        </w:rPr>
        <w:t>Идентификация и расследование сложных схем экономических и финансовых преступлений</w:t>
      </w:r>
      <w:r w:rsidR="00C6260D">
        <w:rPr>
          <w:rFonts w:ascii="Times New Roman" w:eastAsia="Times New Roman" w:hAnsi="Times New Roman" w:cs="Times New Roman"/>
          <w:sz w:val="28"/>
          <w:szCs w:val="28"/>
          <w:lang w:eastAsia="ru-RU"/>
        </w:rPr>
        <w:t xml:space="preserve">»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38.03.01 «Экономика»,</w:t>
      </w:r>
      <w:r w:rsidR="00D9659B">
        <w:rPr>
          <w:rFonts w:ascii="Times New Roman" w:eastAsia="Times New Roman" w:hAnsi="Times New Roman" w:cs="Times New Roman"/>
          <w:sz w:val="28"/>
          <w:szCs w:val="28"/>
          <w:lang w:eastAsia="ru-RU"/>
        </w:rPr>
        <w:t xml:space="preserve"> ОП «Экономика и бизнес»,</w:t>
      </w:r>
      <w:r w:rsidR="00D9659B" w:rsidRPr="00D9659B">
        <w:rPr>
          <w:rFonts w:ascii="Times New Roman" w:eastAsia="Times New Roman" w:hAnsi="Times New Roman" w:cs="Times New Roman"/>
          <w:sz w:val="28"/>
          <w:szCs w:val="28"/>
          <w:lang w:eastAsia="ru-RU"/>
        </w:rPr>
        <w:t xml:space="preserve"> </w:t>
      </w:r>
      <w:r w:rsidR="00D9659B"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 xml:space="preserve">»,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E407F3" w:rsidRPr="00986AC0">
        <w:rPr>
          <w:rFonts w:ascii="Times New Roman" w:eastAsia="Times New Roman" w:hAnsi="Times New Roman" w:cs="Times New Roman"/>
          <w:sz w:val="28"/>
          <w:szCs w:val="28"/>
          <w:lang w:eastAsia="ru-RU"/>
        </w:rPr>
        <w:t>профиль «Финансовая разведка</w:t>
      </w:r>
      <w:r w:rsidR="00D9659B">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48021B2" w14:textId="385F09D3" w:rsidR="00295BB9" w:rsidRPr="00986AC0" w:rsidRDefault="00295BB9" w:rsidP="00295BB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78807FB" w14:textId="5373D15D" w:rsidR="00315EDB" w:rsidRDefault="00295BB9" w:rsidP="00295BB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466D6EFC"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6F4793C2"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Pr="00986AC0">
        <w:rPr>
          <w:rFonts w:ascii="Times New Roman" w:hAnsi="Times New Roman" w:cs="Times New Roman"/>
          <w:b/>
          <w:bCs/>
          <w:sz w:val="28"/>
          <w:szCs w:val="28"/>
        </w:rPr>
        <w:t>«Финансовая разведка»</w:t>
      </w:r>
    </w:p>
    <w:p w14:paraId="67366429" w14:textId="77777777" w:rsidR="00295BB9" w:rsidRPr="00295BB9" w:rsidRDefault="00295BB9" w:rsidP="00295BB9">
      <w:pPr>
        <w:spacing w:after="0" w:line="240" w:lineRule="auto"/>
        <w:ind w:firstLine="425"/>
        <w:jc w:val="both"/>
        <w:rPr>
          <w:rFonts w:ascii="Times New Roman" w:hAnsi="Times New Roman" w:cs="Times New Roman"/>
          <w:b/>
          <w:bCs/>
          <w:sz w:val="28"/>
          <w:szCs w:val="28"/>
        </w:rPr>
      </w:pPr>
    </w:p>
    <w:p w14:paraId="4A9E6388" w14:textId="0A5E8F50"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4F0001">
        <w:rPr>
          <w:rFonts w:ascii="Times New Roman" w:eastAsia="Times New Roman" w:hAnsi="Times New Roman" w:cs="Times New Roman"/>
          <w:sz w:val="28"/>
          <w:szCs w:val="28"/>
          <w:lang w:eastAsia="ru-RU"/>
        </w:rPr>
        <w:t xml:space="preserve">оемкость дисциплины составляет </w:t>
      </w:r>
      <w:r w:rsidR="00943061">
        <w:rPr>
          <w:rFonts w:ascii="Times New Roman" w:eastAsia="Times New Roman" w:hAnsi="Times New Roman" w:cs="Times New Roman"/>
          <w:sz w:val="28"/>
          <w:szCs w:val="28"/>
          <w:lang w:eastAsia="ru-RU"/>
        </w:rPr>
        <w:t>3</w:t>
      </w:r>
      <w:r w:rsidR="00AC0A1E">
        <w:rPr>
          <w:rFonts w:ascii="Times New Roman" w:eastAsia="Times New Roman" w:hAnsi="Times New Roman" w:cs="Times New Roman"/>
          <w:sz w:val="28"/>
          <w:szCs w:val="28"/>
          <w:lang w:eastAsia="ru-RU"/>
        </w:rPr>
        <w:t xml:space="preserve"> зачетные единицы (</w:t>
      </w:r>
      <w:r w:rsidR="00943061">
        <w:rPr>
          <w:rFonts w:ascii="Times New Roman" w:eastAsia="Times New Roman" w:hAnsi="Times New Roman" w:cs="Times New Roman"/>
          <w:sz w:val="28"/>
          <w:szCs w:val="28"/>
          <w:lang w:eastAsia="ru-RU"/>
        </w:rPr>
        <w:t>108</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00295BB9">
        <w:rPr>
          <w:rFonts w:ascii="Times New Roman" w:eastAsia="Times New Roman" w:hAnsi="Times New Roman" w:cs="Times New Roman"/>
          <w:sz w:val="28"/>
          <w:szCs w:val="28"/>
          <w:lang w:eastAsia="ru-RU"/>
        </w:rPr>
        <w:t xml:space="preserve"> </w:t>
      </w:r>
      <w:r w:rsidR="00C6260D">
        <w:rPr>
          <w:rFonts w:ascii="Times New Roman" w:eastAsia="Times New Roman" w:hAnsi="Times New Roman" w:cs="Times New Roman"/>
          <w:sz w:val="28"/>
          <w:szCs w:val="28"/>
          <w:lang w:eastAsia="ru-RU"/>
        </w:rPr>
        <w:t>зачет</w:t>
      </w:r>
      <w:r w:rsidR="00AC0A1E">
        <w:rPr>
          <w:rFonts w:ascii="Times New Roman" w:eastAsia="Times New Roman" w:hAnsi="Times New Roman" w:cs="Times New Roman"/>
          <w:sz w:val="28"/>
          <w:szCs w:val="28"/>
          <w:lang w:eastAsia="ru-RU"/>
        </w:rPr>
        <w:t>.</w:t>
      </w:r>
    </w:p>
    <w:p w14:paraId="491AF883" w14:textId="77777777"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160B5A46"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40"/>
        <w:gridCol w:w="2126"/>
        <w:gridCol w:w="2127"/>
      </w:tblGrid>
      <w:tr w:rsidR="00943061" w:rsidRPr="00986AC0" w14:paraId="7D32A8B5" w14:textId="77777777" w:rsidTr="00943061">
        <w:trPr>
          <w:trHeight w:val="498"/>
        </w:trPr>
        <w:tc>
          <w:tcPr>
            <w:tcW w:w="5240" w:type="dxa"/>
            <w:shd w:val="clear" w:color="auto" w:fill="FFFFFF"/>
            <w:vAlign w:val="center"/>
          </w:tcPr>
          <w:p w14:paraId="47641353" w14:textId="77777777" w:rsidR="00943061" w:rsidRPr="00986AC0" w:rsidRDefault="00943061"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26" w:type="dxa"/>
            <w:shd w:val="clear" w:color="auto" w:fill="FFFFFF"/>
            <w:vAlign w:val="center"/>
          </w:tcPr>
          <w:p w14:paraId="65463FD3" w14:textId="77777777" w:rsidR="00943061" w:rsidRPr="00986AC0" w:rsidRDefault="00943061"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943061" w:rsidRPr="00986AC0" w:rsidRDefault="00943061"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2127" w:type="dxa"/>
            <w:shd w:val="clear" w:color="auto" w:fill="FFFFFF"/>
            <w:vAlign w:val="center"/>
          </w:tcPr>
          <w:p w14:paraId="7A1470A7" w14:textId="154B427C" w:rsidR="00943061" w:rsidRPr="00986AC0" w:rsidRDefault="00943061" w:rsidP="006B3343">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 xml:space="preserve">7 </w:t>
            </w:r>
            <w:r w:rsidRPr="00986AC0">
              <w:rPr>
                <w:rFonts w:ascii="Times New Roman" w:eastAsia="Times New Roman" w:hAnsi="Times New Roman" w:cs="Times New Roman"/>
                <w:b/>
                <w:bCs/>
                <w:sz w:val="24"/>
                <w:szCs w:val="24"/>
                <w:lang w:eastAsia="ru-RU"/>
              </w:rPr>
              <w:t>(в часах)</w:t>
            </w:r>
          </w:p>
        </w:tc>
      </w:tr>
      <w:tr w:rsidR="00943061" w:rsidRPr="00986AC0" w14:paraId="01CF5D77" w14:textId="77777777" w:rsidTr="00943061">
        <w:trPr>
          <w:trHeight w:val="259"/>
        </w:trPr>
        <w:tc>
          <w:tcPr>
            <w:tcW w:w="5240" w:type="dxa"/>
            <w:shd w:val="clear" w:color="auto" w:fill="FFFFFF"/>
            <w:vAlign w:val="center"/>
          </w:tcPr>
          <w:p w14:paraId="1B7F1347" w14:textId="77777777" w:rsidR="00943061" w:rsidRPr="00986AC0" w:rsidRDefault="00943061" w:rsidP="00943061">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Общая трудоемкость дисциплины</w:t>
            </w:r>
          </w:p>
        </w:tc>
        <w:tc>
          <w:tcPr>
            <w:tcW w:w="2126" w:type="dxa"/>
            <w:shd w:val="clear" w:color="auto" w:fill="FFFFFF"/>
            <w:vAlign w:val="center"/>
          </w:tcPr>
          <w:p w14:paraId="75135771" w14:textId="12731C0A" w:rsidR="00943061" w:rsidRPr="00986AC0" w:rsidRDefault="00943061" w:rsidP="009430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127" w:type="dxa"/>
            <w:shd w:val="clear" w:color="auto" w:fill="FFFFFF"/>
            <w:vAlign w:val="center"/>
          </w:tcPr>
          <w:p w14:paraId="020E834A" w14:textId="45AF85A7" w:rsidR="00943061" w:rsidRPr="00986AC0" w:rsidRDefault="00943061" w:rsidP="009430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943061" w:rsidRPr="00986AC0" w14:paraId="632FD368" w14:textId="77777777" w:rsidTr="00943061">
        <w:trPr>
          <w:trHeight w:val="255"/>
        </w:trPr>
        <w:tc>
          <w:tcPr>
            <w:tcW w:w="5240" w:type="dxa"/>
            <w:shd w:val="clear" w:color="auto" w:fill="FFFFFF"/>
            <w:vAlign w:val="center"/>
          </w:tcPr>
          <w:p w14:paraId="0B415ED3" w14:textId="3FFE331C" w:rsidR="00943061" w:rsidRPr="00986AC0" w:rsidRDefault="00943061" w:rsidP="009430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26" w:type="dxa"/>
            <w:shd w:val="clear" w:color="auto" w:fill="FFFFFF"/>
            <w:vAlign w:val="center"/>
          </w:tcPr>
          <w:p w14:paraId="65DF7ECA" w14:textId="2A79D823"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127" w:type="dxa"/>
            <w:shd w:val="clear" w:color="auto" w:fill="FFFFFF"/>
            <w:vAlign w:val="center"/>
          </w:tcPr>
          <w:p w14:paraId="4A10022A" w14:textId="1F3CCD3A"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43061" w:rsidRPr="00986AC0" w14:paraId="1AC9438C" w14:textId="77777777" w:rsidTr="00943061">
        <w:trPr>
          <w:trHeight w:val="242"/>
        </w:trPr>
        <w:tc>
          <w:tcPr>
            <w:tcW w:w="5240" w:type="dxa"/>
            <w:shd w:val="clear" w:color="auto" w:fill="FFFFFF"/>
            <w:vAlign w:val="center"/>
          </w:tcPr>
          <w:p w14:paraId="3CCE27EE" w14:textId="77777777" w:rsidR="00943061" w:rsidRPr="00986AC0" w:rsidRDefault="00943061" w:rsidP="009430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26" w:type="dxa"/>
            <w:shd w:val="clear" w:color="auto" w:fill="FFFFFF"/>
            <w:vAlign w:val="center"/>
          </w:tcPr>
          <w:p w14:paraId="4BDEA58F" w14:textId="495A4199"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127" w:type="dxa"/>
            <w:shd w:val="clear" w:color="auto" w:fill="FFFFFF"/>
            <w:vAlign w:val="center"/>
          </w:tcPr>
          <w:p w14:paraId="37823F75" w14:textId="7E7B7702"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43061" w:rsidRPr="00986AC0" w14:paraId="717822AF" w14:textId="77777777" w:rsidTr="00943061">
        <w:trPr>
          <w:trHeight w:val="242"/>
        </w:trPr>
        <w:tc>
          <w:tcPr>
            <w:tcW w:w="5240" w:type="dxa"/>
            <w:shd w:val="clear" w:color="auto" w:fill="FFFFFF"/>
            <w:vAlign w:val="center"/>
          </w:tcPr>
          <w:p w14:paraId="363115BF" w14:textId="77777777" w:rsidR="00943061" w:rsidRPr="00986AC0" w:rsidRDefault="00943061" w:rsidP="009430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lastRenderedPageBreak/>
              <w:t>Семинарские занятия</w:t>
            </w:r>
          </w:p>
        </w:tc>
        <w:tc>
          <w:tcPr>
            <w:tcW w:w="2126" w:type="dxa"/>
            <w:shd w:val="clear" w:color="auto" w:fill="FFFFFF"/>
            <w:vAlign w:val="center"/>
          </w:tcPr>
          <w:p w14:paraId="141C0998" w14:textId="54519D1A"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127" w:type="dxa"/>
            <w:shd w:val="clear" w:color="auto" w:fill="FFFFFF"/>
            <w:vAlign w:val="center"/>
          </w:tcPr>
          <w:p w14:paraId="12A8D175" w14:textId="25079F01"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43061" w:rsidRPr="00986AC0" w14:paraId="32F00518" w14:textId="77777777" w:rsidTr="00943061">
        <w:trPr>
          <w:trHeight w:val="153"/>
        </w:trPr>
        <w:tc>
          <w:tcPr>
            <w:tcW w:w="5240" w:type="dxa"/>
            <w:shd w:val="clear" w:color="auto" w:fill="FFFFFF"/>
            <w:vAlign w:val="center"/>
          </w:tcPr>
          <w:p w14:paraId="025CA563" w14:textId="77777777" w:rsidR="00943061" w:rsidRPr="00986AC0" w:rsidRDefault="00943061" w:rsidP="0094306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26" w:type="dxa"/>
            <w:shd w:val="clear" w:color="auto" w:fill="FFFFFF"/>
            <w:vAlign w:val="center"/>
          </w:tcPr>
          <w:p w14:paraId="37416E74" w14:textId="31A59A7C" w:rsidR="00943061" w:rsidRPr="00986AC0" w:rsidRDefault="00943061" w:rsidP="0094306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7" w:type="dxa"/>
            <w:shd w:val="clear" w:color="auto" w:fill="FFFFFF"/>
            <w:vAlign w:val="center"/>
          </w:tcPr>
          <w:p w14:paraId="6437276A" w14:textId="30CD97D5" w:rsidR="00943061" w:rsidRPr="00986AC0" w:rsidRDefault="00943061" w:rsidP="0094306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943061" w:rsidRPr="00986AC0" w14:paraId="62D07FAC" w14:textId="77777777" w:rsidTr="00943061">
        <w:trPr>
          <w:trHeight w:val="242"/>
        </w:trPr>
        <w:tc>
          <w:tcPr>
            <w:tcW w:w="5240" w:type="dxa"/>
            <w:shd w:val="clear" w:color="auto" w:fill="FFFFFF"/>
            <w:vAlign w:val="center"/>
          </w:tcPr>
          <w:p w14:paraId="625A8C12" w14:textId="77777777" w:rsidR="00943061" w:rsidRPr="00986AC0" w:rsidRDefault="00943061" w:rsidP="009430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26" w:type="dxa"/>
            <w:shd w:val="clear" w:color="auto" w:fill="FFFFFF"/>
            <w:vAlign w:val="center"/>
          </w:tcPr>
          <w:p w14:paraId="46BC8826" w14:textId="44F12A5C" w:rsidR="00943061" w:rsidRPr="00986AC0" w:rsidRDefault="00943061" w:rsidP="0094306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2127" w:type="dxa"/>
            <w:shd w:val="clear" w:color="auto" w:fill="FFFFFF"/>
            <w:vAlign w:val="center"/>
          </w:tcPr>
          <w:p w14:paraId="49BFEC13" w14:textId="5FCE54EC" w:rsidR="00943061" w:rsidRPr="00AC0A1E" w:rsidRDefault="00943061" w:rsidP="00943061">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943061" w:rsidRPr="00986AC0" w14:paraId="09CE2B28" w14:textId="77777777" w:rsidTr="00943061">
        <w:trPr>
          <w:trHeight w:val="255"/>
        </w:trPr>
        <w:tc>
          <w:tcPr>
            <w:tcW w:w="5240" w:type="dxa"/>
            <w:shd w:val="clear" w:color="auto" w:fill="FFFFFF"/>
            <w:vAlign w:val="center"/>
          </w:tcPr>
          <w:p w14:paraId="73BEE377" w14:textId="77777777" w:rsidR="00943061" w:rsidRPr="00986AC0" w:rsidRDefault="00943061" w:rsidP="009430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26" w:type="dxa"/>
            <w:shd w:val="clear" w:color="auto" w:fill="FFFFFF"/>
            <w:vAlign w:val="center"/>
          </w:tcPr>
          <w:p w14:paraId="7D294157" w14:textId="37C2C54A" w:rsidR="00943061" w:rsidRPr="00986AC0" w:rsidRDefault="00943061" w:rsidP="0094306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2127" w:type="dxa"/>
            <w:shd w:val="clear" w:color="auto" w:fill="FFFFFF"/>
            <w:vAlign w:val="center"/>
          </w:tcPr>
          <w:p w14:paraId="32BCA336" w14:textId="60A33C3B" w:rsidR="00943061" w:rsidRPr="00986AC0" w:rsidRDefault="00943061" w:rsidP="0094306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57E66E5"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730317C4" w14:textId="77777777" w:rsidR="004F5B40" w:rsidRPr="004F5B40" w:rsidRDefault="004F5B40" w:rsidP="004F5B40">
      <w:pPr>
        <w:tabs>
          <w:tab w:val="left" w:pos="993"/>
        </w:tabs>
        <w:spacing w:after="0" w:line="240" w:lineRule="auto"/>
        <w:ind w:firstLine="709"/>
        <w:contextualSpacing/>
        <w:jc w:val="both"/>
        <w:rPr>
          <w:rFonts w:ascii="Times New Roman" w:eastAsia="Calibri" w:hAnsi="Times New Roman" w:cs="Calibri"/>
          <w:b/>
          <w:sz w:val="28"/>
          <w:szCs w:val="28"/>
          <w:lang w:eastAsia="x-none"/>
        </w:rPr>
      </w:pPr>
      <w:r w:rsidRPr="004F5B40">
        <w:rPr>
          <w:rFonts w:ascii="Times New Roman" w:eastAsia="Calibri" w:hAnsi="Times New Roman" w:cs="Calibri"/>
          <w:b/>
          <w:sz w:val="28"/>
          <w:szCs w:val="28"/>
          <w:lang w:val="x-none" w:eastAsia="x-none"/>
        </w:rPr>
        <w:t xml:space="preserve">Тема </w:t>
      </w:r>
      <w:r w:rsidRPr="004F5B40">
        <w:rPr>
          <w:rFonts w:ascii="Times New Roman" w:eastAsia="Calibri" w:hAnsi="Times New Roman" w:cs="Calibri"/>
          <w:b/>
          <w:sz w:val="28"/>
          <w:szCs w:val="28"/>
          <w:lang w:eastAsia="x-none"/>
        </w:rPr>
        <w:t>1</w:t>
      </w:r>
      <w:r w:rsidRPr="004F5B40">
        <w:rPr>
          <w:rFonts w:ascii="Times New Roman" w:eastAsia="Calibri" w:hAnsi="Times New Roman" w:cs="Calibri"/>
          <w:b/>
          <w:sz w:val="28"/>
          <w:szCs w:val="28"/>
          <w:lang w:val="x-none" w:eastAsia="x-none"/>
        </w:rPr>
        <w:t xml:space="preserve">. </w:t>
      </w:r>
      <w:r w:rsidRPr="004F5B40">
        <w:rPr>
          <w:rFonts w:ascii="Times New Roman" w:eastAsia="Calibri" w:hAnsi="Times New Roman" w:cs="Calibri"/>
          <w:b/>
          <w:sz w:val="28"/>
          <w:szCs w:val="28"/>
          <w:lang w:eastAsia="x-none"/>
        </w:rPr>
        <w:t>Методы финансовых расследований в оффшорных зонах.</w:t>
      </w:r>
    </w:p>
    <w:p w14:paraId="58B3B562"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 xml:space="preserve">Понятие и регулирование оффшорных зон на российском и международном законодательстве. </w:t>
      </w:r>
    </w:p>
    <w:p w14:paraId="0142621F"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Общая характеристика оффшорных зон. Структурная форма оффшорных зон: государства, островные территории, отдельные анклавы.</w:t>
      </w:r>
    </w:p>
    <w:p w14:paraId="6ABAF9DA"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Применение оффшорных компаний.</w:t>
      </w:r>
    </w:p>
    <w:p w14:paraId="2210220D"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Оффшорные юрисдикции.</w:t>
      </w:r>
    </w:p>
    <w:p w14:paraId="5FF70358"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Указание Банка России от 7 августа 2003 г. № 1317-У «О порядке установления уполномоченными банками корреспондентских отношений с банками-нерезидентами, зарегистрированными в государствах и на территориях, предоставляющих льготный налоговый режим и (или) не предусматривающих раскрытие и предоставление информации при проведении финансовых операций (офшорных зонах)».</w:t>
      </w:r>
    </w:p>
    <w:p w14:paraId="4683BB53" w14:textId="77777777" w:rsidR="004F5B40" w:rsidRPr="004F5B40" w:rsidRDefault="004F5B40" w:rsidP="004F5B40">
      <w:pPr>
        <w:tabs>
          <w:tab w:val="left" w:pos="993"/>
        </w:tabs>
        <w:spacing w:after="0" w:line="240" w:lineRule="auto"/>
        <w:ind w:firstLine="709"/>
        <w:contextualSpacing/>
        <w:jc w:val="both"/>
        <w:rPr>
          <w:rFonts w:ascii="Times New Roman" w:eastAsia="Times New Roman" w:hAnsi="Times New Roman" w:cs="Calibri"/>
          <w:b/>
          <w:sz w:val="28"/>
          <w:szCs w:val="28"/>
          <w:lang w:eastAsia="x-none"/>
        </w:rPr>
      </w:pPr>
      <w:r w:rsidRPr="004F5B40">
        <w:rPr>
          <w:rFonts w:ascii="Times New Roman" w:eastAsia="Calibri" w:hAnsi="Times New Roman" w:cs="Calibri"/>
          <w:b/>
          <w:sz w:val="28"/>
          <w:szCs w:val="28"/>
          <w:lang w:eastAsia="x-none"/>
        </w:rPr>
        <w:t>Т</w:t>
      </w:r>
      <w:proofErr w:type="spellStart"/>
      <w:r w:rsidRPr="004F5B40">
        <w:rPr>
          <w:rFonts w:ascii="Times New Roman" w:eastAsia="Calibri" w:hAnsi="Times New Roman" w:cs="Calibri"/>
          <w:b/>
          <w:sz w:val="28"/>
          <w:szCs w:val="28"/>
          <w:lang w:val="x-none" w:eastAsia="x-none"/>
        </w:rPr>
        <w:t>ема</w:t>
      </w:r>
      <w:proofErr w:type="spellEnd"/>
      <w:r w:rsidRPr="004F5B40">
        <w:rPr>
          <w:rFonts w:ascii="Times New Roman" w:eastAsia="Calibri" w:hAnsi="Times New Roman" w:cs="Calibri"/>
          <w:b/>
          <w:sz w:val="28"/>
          <w:szCs w:val="28"/>
          <w:lang w:val="x-none" w:eastAsia="x-none"/>
        </w:rPr>
        <w:t xml:space="preserve"> 2. </w:t>
      </w:r>
      <w:r w:rsidRPr="004F5B40">
        <w:rPr>
          <w:rFonts w:ascii="Times New Roman" w:eastAsia="Calibri" w:hAnsi="Times New Roman" w:cs="Calibri"/>
          <w:b/>
          <w:sz w:val="28"/>
          <w:szCs w:val="28"/>
          <w:lang w:eastAsia="x-none"/>
        </w:rPr>
        <w:t xml:space="preserve">Современные механизмы «отмывания денег» с использованием оффшорных зон. </w:t>
      </w:r>
    </w:p>
    <w:p w14:paraId="46B63D1D"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 xml:space="preserve">Конвенция ООН о борьбе против незаконного оборота наркотических средств и психотропных веществ от 19 декабря 1988 года. </w:t>
      </w:r>
    </w:p>
    <w:p w14:paraId="585352D5"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Подставные лица, фирмы-однодневки, анонимные счета и финансовые институты офшорных государств и территорий.</w:t>
      </w:r>
    </w:p>
    <w:p w14:paraId="0F9D924B"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Два метода «отмывания» – конверсия и перевод.</w:t>
      </w:r>
    </w:p>
    <w:p w14:paraId="2B0203B7"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Оффшорные схемы.</w:t>
      </w:r>
    </w:p>
    <w:p w14:paraId="07554D5D"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Применение ст. 174 УК РФ «Легализация (отмывание) денежных средств или иного имущества, приобретенных другими лицами преступным путем» и 174.1 «Легализация (отмывание) денежных средств или иного имущества, приобретенных лицом в результате совершения им преступления» в отношении деяний, связанных с отмыванием денег с использованием оффшорных зон.</w:t>
      </w:r>
    </w:p>
    <w:p w14:paraId="1758418C" w14:textId="77777777" w:rsidR="004F5B40" w:rsidRPr="004F5B40" w:rsidRDefault="004F5B40" w:rsidP="004F5B40">
      <w:pPr>
        <w:tabs>
          <w:tab w:val="left" w:pos="993"/>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4F5B40">
        <w:rPr>
          <w:rFonts w:ascii="Times New Roman" w:eastAsia="Calibri" w:hAnsi="Times New Roman" w:cs="Times New Roman"/>
          <w:b/>
          <w:sz w:val="28"/>
          <w:szCs w:val="28"/>
        </w:rPr>
        <w:t>Тема 3. Роль ФАТФ (</w:t>
      </w:r>
      <w:r w:rsidRPr="004F5B40">
        <w:rPr>
          <w:rFonts w:ascii="Times New Roman" w:eastAsia="Calibri" w:hAnsi="Times New Roman" w:cs="Times New Roman"/>
          <w:b/>
          <w:sz w:val="28"/>
          <w:szCs w:val="28"/>
          <w:lang w:val="en-US"/>
        </w:rPr>
        <w:t>FATF</w:t>
      </w:r>
      <w:r w:rsidRPr="004F5B40">
        <w:rPr>
          <w:rFonts w:ascii="Times New Roman" w:eastAsia="Calibri" w:hAnsi="Times New Roman" w:cs="Times New Roman"/>
          <w:b/>
          <w:sz w:val="28"/>
          <w:szCs w:val="28"/>
        </w:rPr>
        <w:t xml:space="preserve">) и иных международных организаций в противодействии </w:t>
      </w:r>
      <w:r w:rsidRPr="004F5B40">
        <w:rPr>
          <w:rFonts w:ascii="Times New Roman" w:eastAsia="Calibri" w:hAnsi="Times New Roman" w:cs="Times New Roman"/>
          <w:b/>
          <w:sz w:val="28"/>
          <w:szCs w:val="28"/>
          <w:lang w:eastAsia="ru-RU"/>
        </w:rPr>
        <w:t>«отмыванию денег» в оффшорных зонах</w:t>
      </w:r>
      <w:r w:rsidRPr="004F5B40">
        <w:rPr>
          <w:rFonts w:ascii="Times New Roman" w:eastAsia="Calibri" w:hAnsi="Times New Roman" w:cs="Times New Roman"/>
          <w:b/>
          <w:sz w:val="28"/>
          <w:szCs w:val="28"/>
        </w:rPr>
        <w:t xml:space="preserve">. </w:t>
      </w:r>
    </w:p>
    <w:p w14:paraId="2FD76304"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t xml:space="preserve">Полномочия ФАТФ (FATF) при </w:t>
      </w:r>
      <w:r w:rsidRPr="004F5B40">
        <w:rPr>
          <w:rFonts w:ascii="Times New Roman" w:eastAsia="Calibri" w:hAnsi="Times New Roman" w:cs="Times New Roman"/>
          <w:sz w:val="28"/>
          <w:szCs w:val="28"/>
        </w:rPr>
        <w:t xml:space="preserve">противодействии </w:t>
      </w:r>
      <w:r w:rsidRPr="004F5B40">
        <w:rPr>
          <w:rFonts w:ascii="Times New Roman" w:eastAsia="Calibri" w:hAnsi="Times New Roman" w:cs="Times New Roman"/>
          <w:sz w:val="28"/>
          <w:szCs w:val="28"/>
          <w:lang w:eastAsia="ru-RU"/>
        </w:rPr>
        <w:t xml:space="preserve">«отмыванию денег» в оффшорных зонах. </w:t>
      </w:r>
    </w:p>
    <w:p w14:paraId="74FE4B0B" w14:textId="77777777" w:rsidR="004F5B40" w:rsidRPr="004F5B40" w:rsidRDefault="00966FE9" w:rsidP="004F5B40">
      <w:pPr>
        <w:spacing w:after="0" w:line="240" w:lineRule="auto"/>
        <w:ind w:firstLine="709"/>
        <w:jc w:val="both"/>
        <w:rPr>
          <w:rFonts w:ascii="Times New Roman" w:eastAsia="Calibri" w:hAnsi="Times New Roman" w:cs="Times New Roman"/>
          <w:sz w:val="28"/>
          <w:szCs w:val="28"/>
          <w:lang w:eastAsia="ru-RU"/>
        </w:rPr>
      </w:pPr>
      <w:hyperlink r:id="rId8" w:tgtFrame="_blank" w:tooltip="Сорок рекомендаций Группы по разработке финансовых мер борьбы с отмыванием денег (FATF)" w:history="1">
        <w:r w:rsidR="004F5B40" w:rsidRPr="004F5B40">
          <w:rPr>
            <w:rFonts w:ascii="Times New Roman" w:eastAsia="Calibri" w:hAnsi="Times New Roman" w:cs="Times New Roman"/>
            <w:sz w:val="28"/>
            <w:szCs w:val="28"/>
            <w:lang w:eastAsia="ru-RU"/>
          </w:rPr>
          <w:t xml:space="preserve">Рекомендации ФАТФ </w:t>
        </w:r>
      </w:hyperlink>
      <w:r w:rsidR="004F5B40" w:rsidRPr="004F5B40">
        <w:rPr>
          <w:rFonts w:ascii="Times New Roman" w:eastAsia="Calibri" w:hAnsi="Times New Roman" w:cs="Times New Roman"/>
          <w:sz w:val="28"/>
          <w:szCs w:val="28"/>
          <w:lang w:eastAsia="ru-RU"/>
        </w:rPr>
        <w:t xml:space="preserve">по финансовым расследованиям преступлений, связанных с «отмыванием денег» в оффшорных зонах. </w:t>
      </w:r>
    </w:p>
    <w:p w14:paraId="5A91E6D8"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sz w:val="28"/>
          <w:szCs w:val="28"/>
          <w:lang w:eastAsia="ru-RU"/>
        </w:rPr>
        <w:lastRenderedPageBreak/>
        <w:t xml:space="preserve">Полномочия </w:t>
      </w:r>
      <w:hyperlink r:id="rId9" w:tooltip="Организация экономического сотрудничества и развития" w:history="1">
        <w:r w:rsidRPr="004F5B40">
          <w:rPr>
            <w:rFonts w:ascii="Times New Roman" w:eastAsia="Calibri" w:hAnsi="Times New Roman" w:cs="Times New Roman"/>
            <w:sz w:val="28"/>
            <w:szCs w:val="28"/>
            <w:lang w:eastAsia="ru-RU"/>
          </w:rPr>
          <w:t>Организации экономического сотрудничества и развития</w:t>
        </w:r>
      </w:hyperlink>
      <w:r w:rsidRPr="004F5B40">
        <w:rPr>
          <w:rFonts w:ascii="Times New Roman" w:eastAsia="Calibri" w:hAnsi="Times New Roman" w:cs="Times New Roman"/>
          <w:sz w:val="28"/>
          <w:szCs w:val="28"/>
          <w:lang w:eastAsia="ru-RU"/>
        </w:rPr>
        <w:t> (ОЭСР).</w:t>
      </w:r>
    </w:p>
    <w:p w14:paraId="2A51E46E" w14:textId="77777777" w:rsidR="004F5B40" w:rsidRPr="004F5B40" w:rsidRDefault="004F5B40" w:rsidP="004F5B40">
      <w:pPr>
        <w:spacing w:after="0" w:line="240" w:lineRule="auto"/>
        <w:ind w:firstLine="709"/>
        <w:jc w:val="both"/>
        <w:rPr>
          <w:rFonts w:ascii="Times New Roman" w:eastAsia="Calibri" w:hAnsi="Times New Roman" w:cs="Times New Roman"/>
          <w:sz w:val="28"/>
          <w:szCs w:val="28"/>
          <w:lang w:eastAsia="ru-RU"/>
        </w:rPr>
      </w:pPr>
      <w:r w:rsidRPr="004F5B40">
        <w:rPr>
          <w:rFonts w:ascii="Times New Roman" w:eastAsia="Calibri" w:hAnsi="Times New Roman" w:cs="Times New Roman"/>
          <w:bCs/>
          <w:sz w:val="28"/>
          <w:szCs w:val="28"/>
          <w:lang w:eastAsia="ru-RU"/>
        </w:rPr>
        <w:t xml:space="preserve">Обзор наиболее резонансных дел, </w:t>
      </w:r>
      <w:r w:rsidRPr="004F5B40">
        <w:rPr>
          <w:rFonts w:ascii="Times New Roman" w:eastAsia="Calibri" w:hAnsi="Times New Roman" w:cs="Times New Roman"/>
          <w:sz w:val="28"/>
          <w:szCs w:val="28"/>
          <w:lang w:eastAsia="ru-RU"/>
        </w:rPr>
        <w:t>связанных с «отмыванием денег» в оффшорных зонах.</w:t>
      </w:r>
    </w:p>
    <w:p w14:paraId="3C99D35B" w14:textId="77777777" w:rsidR="00CF1080" w:rsidRPr="00986AC0" w:rsidRDefault="00CF1080" w:rsidP="00337A59">
      <w:pPr>
        <w:suppressAutoHyphens/>
        <w:spacing w:after="0" w:line="240" w:lineRule="auto"/>
        <w:ind w:firstLine="709"/>
        <w:jc w:val="both"/>
        <w:rPr>
          <w:rFonts w:ascii="Times New Roman" w:eastAsia="Times New Roman" w:hAnsi="Times New Roman" w:cs="Times New Roman"/>
          <w:sz w:val="28"/>
          <w:szCs w:val="28"/>
          <w:highlight w:val="green"/>
          <w:lang w:eastAsia="ru-RU"/>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448E7531" w14:textId="5EBACE8F"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295BB9">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783D41C8" w14:textId="58BC6EC7" w:rsidR="00AC0A1E"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F3C3A99"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6A8A7DA" w14:textId="2C0C3B86"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E9E3C5C" w14:textId="6C54605D"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p>
    <w:tbl>
      <w:tblPr>
        <w:tblW w:w="51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532"/>
        <w:gridCol w:w="849"/>
        <w:gridCol w:w="993"/>
        <w:gridCol w:w="995"/>
        <w:gridCol w:w="1418"/>
        <w:gridCol w:w="1136"/>
        <w:gridCol w:w="1418"/>
      </w:tblGrid>
      <w:tr w:rsidR="00255DBF" w:rsidRPr="00255DBF" w14:paraId="4BF3375E" w14:textId="77777777" w:rsidTr="00255DBF">
        <w:tc>
          <w:tcPr>
            <w:tcW w:w="222" w:type="pct"/>
            <w:vMerge w:val="restart"/>
            <w:shd w:val="clear" w:color="auto" w:fill="auto"/>
          </w:tcPr>
          <w:p w14:paraId="3F527DD8"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w:t>
            </w:r>
          </w:p>
          <w:p w14:paraId="5AB2AA13" w14:textId="77777777" w:rsidR="00255DBF" w:rsidRPr="00255DBF" w:rsidRDefault="00255DBF" w:rsidP="009C68E6">
            <w:pPr>
              <w:tabs>
                <w:tab w:val="right" w:pos="851"/>
              </w:tabs>
              <w:spacing w:after="0" w:line="240" w:lineRule="auto"/>
              <w:jc w:val="center"/>
              <w:rPr>
                <w:rFonts w:ascii="Times New Roman" w:hAnsi="Times New Roman" w:cs="Times New Roman"/>
                <w:b/>
                <w:bCs/>
              </w:rPr>
            </w:pPr>
            <w:proofErr w:type="spellStart"/>
            <w:r w:rsidRPr="00255DBF">
              <w:rPr>
                <w:rFonts w:ascii="Times New Roman" w:hAnsi="Times New Roman" w:cs="Times New Roman"/>
                <w:b/>
                <w:bCs/>
              </w:rPr>
              <w:t>пп</w:t>
            </w:r>
            <w:proofErr w:type="spellEnd"/>
            <w:r w:rsidRPr="00255DBF">
              <w:rPr>
                <w:rFonts w:ascii="Times New Roman" w:hAnsi="Times New Roman" w:cs="Times New Roman"/>
                <w:b/>
                <w:bCs/>
              </w:rPr>
              <w:t>/п</w:t>
            </w:r>
          </w:p>
        </w:tc>
        <w:tc>
          <w:tcPr>
            <w:tcW w:w="1295" w:type="pct"/>
            <w:vMerge w:val="restart"/>
            <w:shd w:val="clear" w:color="auto" w:fill="auto"/>
          </w:tcPr>
          <w:p w14:paraId="1333763E"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Наименование тем (разделов) дисциплины</w:t>
            </w:r>
          </w:p>
        </w:tc>
        <w:tc>
          <w:tcPr>
            <w:tcW w:w="2757" w:type="pct"/>
            <w:gridSpan w:val="5"/>
          </w:tcPr>
          <w:p w14:paraId="384BEC1C"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Трудоемкость в часах</w:t>
            </w:r>
          </w:p>
        </w:tc>
        <w:tc>
          <w:tcPr>
            <w:tcW w:w="725" w:type="pct"/>
            <w:vMerge w:val="restart"/>
            <w:shd w:val="clear" w:color="auto" w:fill="auto"/>
          </w:tcPr>
          <w:p w14:paraId="53ADC1DE"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Формы текущего контроля успеваемости</w:t>
            </w:r>
          </w:p>
        </w:tc>
      </w:tr>
      <w:tr w:rsidR="00255DBF" w:rsidRPr="00255DBF" w14:paraId="47645AD6" w14:textId="77777777" w:rsidTr="00255DBF">
        <w:tc>
          <w:tcPr>
            <w:tcW w:w="222" w:type="pct"/>
            <w:vMerge/>
            <w:shd w:val="clear" w:color="auto" w:fill="auto"/>
          </w:tcPr>
          <w:p w14:paraId="4C9FE332"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1295" w:type="pct"/>
            <w:vMerge/>
            <w:shd w:val="clear" w:color="auto" w:fill="auto"/>
          </w:tcPr>
          <w:p w14:paraId="2CDBCB09"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434" w:type="pct"/>
            <w:vMerge w:val="restart"/>
            <w:shd w:val="clear" w:color="auto" w:fill="auto"/>
          </w:tcPr>
          <w:p w14:paraId="0708D1E5"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Всего</w:t>
            </w:r>
          </w:p>
        </w:tc>
        <w:tc>
          <w:tcPr>
            <w:tcW w:w="1742" w:type="pct"/>
            <w:gridSpan w:val="3"/>
            <w:shd w:val="clear" w:color="auto" w:fill="auto"/>
          </w:tcPr>
          <w:p w14:paraId="7868E573" w14:textId="77777777" w:rsidR="00255DBF" w:rsidRPr="00255DBF" w:rsidRDefault="00255DBF" w:rsidP="009C68E6">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Контактная работа - Аудиторная работа</w:t>
            </w:r>
          </w:p>
        </w:tc>
        <w:tc>
          <w:tcPr>
            <w:tcW w:w="581" w:type="pct"/>
            <w:vMerge w:val="restart"/>
            <w:shd w:val="clear" w:color="auto" w:fill="auto"/>
          </w:tcPr>
          <w:p w14:paraId="733CF787" w14:textId="51A3E14A" w:rsidR="00255DBF" w:rsidRPr="00255DBF" w:rsidRDefault="00255DBF" w:rsidP="00255DBF">
            <w:pPr>
              <w:tabs>
                <w:tab w:val="right" w:pos="851"/>
              </w:tabs>
              <w:spacing w:after="0" w:line="240" w:lineRule="auto"/>
              <w:ind w:left="-104"/>
              <w:jc w:val="center"/>
              <w:rPr>
                <w:rFonts w:ascii="Times New Roman" w:hAnsi="Times New Roman" w:cs="Times New Roman"/>
                <w:b/>
                <w:bCs/>
              </w:rPr>
            </w:pPr>
            <w:r w:rsidRPr="00255DBF">
              <w:rPr>
                <w:rFonts w:ascii="Times New Roman" w:hAnsi="Times New Roman" w:cs="Times New Roman"/>
                <w:b/>
                <w:bCs/>
              </w:rPr>
              <w:t>Само</w:t>
            </w:r>
          </w:p>
          <w:p w14:paraId="01E37E47" w14:textId="5D3C740D" w:rsidR="00255DBF" w:rsidRPr="00255DBF" w:rsidRDefault="00255DBF" w:rsidP="00255DBF">
            <w:pPr>
              <w:tabs>
                <w:tab w:val="right" w:pos="851"/>
              </w:tabs>
              <w:spacing w:after="0" w:line="240" w:lineRule="auto"/>
              <w:ind w:left="-104"/>
              <w:jc w:val="center"/>
              <w:rPr>
                <w:rFonts w:ascii="Times New Roman" w:hAnsi="Times New Roman" w:cs="Times New Roman"/>
                <w:b/>
                <w:bCs/>
              </w:rPr>
            </w:pPr>
            <w:proofErr w:type="spellStart"/>
            <w:r w:rsidRPr="00255DBF">
              <w:rPr>
                <w:rFonts w:ascii="Times New Roman" w:hAnsi="Times New Roman" w:cs="Times New Roman"/>
                <w:b/>
                <w:bCs/>
              </w:rPr>
              <w:t>стоятель</w:t>
            </w:r>
            <w:proofErr w:type="spellEnd"/>
            <w:r w:rsidRPr="00255DBF">
              <w:rPr>
                <w:rFonts w:ascii="Times New Roman" w:hAnsi="Times New Roman" w:cs="Times New Roman"/>
                <w:b/>
                <w:bCs/>
              </w:rPr>
              <w:t>-</w:t>
            </w:r>
          </w:p>
          <w:p w14:paraId="6B3773DF" w14:textId="55C501D0" w:rsidR="00255DBF" w:rsidRPr="00255DBF" w:rsidRDefault="00255DBF" w:rsidP="00255DBF">
            <w:pPr>
              <w:tabs>
                <w:tab w:val="right" w:pos="851"/>
              </w:tabs>
              <w:spacing w:after="0" w:line="240" w:lineRule="auto"/>
              <w:ind w:left="-104"/>
              <w:jc w:val="center"/>
              <w:rPr>
                <w:rFonts w:ascii="Times New Roman" w:hAnsi="Times New Roman" w:cs="Times New Roman"/>
                <w:b/>
                <w:bCs/>
              </w:rPr>
            </w:pPr>
            <w:proofErr w:type="spellStart"/>
            <w:r w:rsidRPr="00255DBF">
              <w:rPr>
                <w:rFonts w:ascii="Times New Roman" w:hAnsi="Times New Roman" w:cs="Times New Roman"/>
                <w:b/>
                <w:bCs/>
              </w:rPr>
              <w:t>ная</w:t>
            </w:r>
            <w:proofErr w:type="spellEnd"/>
            <w:r w:rsidRPr="00255DBF">
              <w:rPr>
                <w:rFonts w:ascii="Times New Roman" w:hAnsi="Times New Roman" w:cs="Times New Roman"/>
                <w:b/>
                <w:bCs/>
              </w:rPr>
              <w:t xml:space="preserve"> работа</w:t>
            </w:r>
          </w:p>
        </w:tc>
        <w:tc>
          <w:tcPr>
            <w:tcW w:w="725" w:type="pct"/>
            <w:vMerge/>
            <w:shd w:val="clear" w:color="auto" w:fill="auto"/>
          </w:tcPr>
          <w:p w14:paraId="49651F08" w14:textId="77777777" w:rsidR="00255DBF" w:rsidRPr="00255DBF" w:rsidRDefault="00255DBF" w:rsidP="00234F97">
            <w:pPr>
              <w:tabs>
                <w:tab w:val="right" w:pos="851"/>
              </w:tabs>
              <w:spacing w:after="0" w:line="240" w:lineRule="auto"/>
              <w:jc w:val="both"/>
              <w:rPr>
                <w:rFonts w:ascii="Times New Roman" w:hAnsi="Times New Roman" w:cs="Times New Roman"/>
              </w:rPr>
            </w:pPr>
          </w:p>
        </w:tc>
      </w:tr>
      <w:tr w:rsidR="00255DBF" w:rsidRPr="00255DBF" w14:paraId="2EB62F2A" w14:textId="77777777" w:rsidTr="00255DBF">
        <w:tc>
          <w:tcPr>
            <w:tcW w:w="222" w:type="pct"/>
            <w:vMerge/>
            <w:shd w:val="clear" w:color="auto" w:fill="auto"/>
          </w:tcPr>
          <w:p w14:paraId="6FFD90EA"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1295" w:type="pct"/>
            <w:vMerge/>
            <w:shd w:val="clear" w:color="auto" w:fill="auto"/>
          </w:tcPr>
          <w:p w14:paraId="6DAD64A8"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434" w:type="pct"/>
            <w:vMerge/>
            <w:shd w:val="clear" w:color="auto" w:fill="auto"/>
          </w:tcPr>
          <w:p w14:paraId="2FFB606B"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508" w:type="pct"/>
            <w:shd w:val="clear" w:color="auto" w:fill="auto"/>
          </w:tcPr>
          <w:p w14:paraId="59AEA530" w14:textId="77777777" w:rsidR="00255DBF" w:rsidRPr="00255DBF" w:rsidRDefault="00255DBF" w:rsidP="00234F97">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 xml:space="preserve">Общая, в </w:t>
            </w:r>
            <w:proofErr w:type="spellStart"/>
            <w:r w:rsidRPr="00255DBF">
              <w:rPr>
                <w:rFonts w:ascii="Times New Roman" w:hAnsi="Times New Roman" w:cs="Times New Roman"/>
              </w:rPr>
              <w:t>т.ч</w:t>
            </w:r>
            <w:proofErr w:type="spellEnd"/>
            <w:r w:rsidRPr="00255DBF">
              <w:rPr>
                <w:rFonts w:ascii="Times New Roman" w:hAnsi="Times New Roman" w:cs="Times New Roman"/>
              </w:rPr>
              <w:t>.:</w:t>
            </w:r>
          </w:p>
        </w:tc>
        <w:tc>
          <w:tcPr>
            <w:tcW w:w="509" w:type="pct"/>
            <w:shd w:val="clear" w:color="auto" w:fill="auto"/>
          </w:tcPr>
          <w:p w14:paraId="1C0404BF" w14:textId="77777777" w:rsidR="00255DBF" w:rsidRPr="00255DBF" w:rsidRDefault="00255DBF" w:rsidP="00234F97">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Лекции</w:t>
            </w:r>
          </w:p>
        </w:tc>
        <w:tc>
          <w:tcPr>
            <w:tcW w:w="725" w:type="pct"/>
            <w:shd w:val="clear" w:color="auto" w:fill="auto"/>
          </w:tcPr>
          <w:p w14:paraId="0F43C945" w14:textId="112D7AF2" w:rsidR="00255DBF" w:rsidRPr="00255DBF" w:rsidRDefault="00255DBF" w:rsidP="00255DBF">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 xml:space="preserve">Семинары, </w:t>
            </w:r>
            <w:proofErr w:type="spellStart"/>
            <w:r w:rsidRPr="00255DBF">
              <w:rPr>
                <w:rFonts w:ascii="Times New Roman" w:hAnsi="Times New Roman" w:cs="Times New Roman"/>
              </w:rPr>
              <w:t>практичес</w:t>
            </w:r>
            <w:proofErr w:type="spellEnd"/>
            <w:r>
              <w:rPr>
                <w:rFonts w:ascii="Times New Roman" w:hAnsi="Times New Roman" w:cs="Times New Roman"/>
              </w:rPr>
              <w:t>-</w:t>
            </w:r>
            <w:r w:rsidRPr="00255DBF">
              <w:rPr>
                <w:rFonts w:ascii="Times New Roman" w:hAnsi="Times New Roman" w:cs="Times New Roman"/>
              </w:rPr>
              <w:t>кие занятия</w:t>
            </w:r>
          </w:p>
        </w:tc>
        <w:tc>
          <w:tcPr>
            <w:tcW w:w="581" w:type="pct"/>
            <w:vMerge/>
            <w:shd w:val="clear" w:color="auto" w:fill="auto"/>
          </w:tcPr>
          <w:p w14:paraId="368D07E6" w14:textId="77777777" w:rsidR="00255DBF" w:rsidRPr="00255DBF" w:rsidRDefault="00255DBF" w:rsidP="00234F97">
            <w:pPr>
              <w:tabs>
                <w:tab w:val="right" w:pos="851"/>
              </w:tabs>
              <w:spacing w:after="0" w:line="240" w:lineRule="auto"/>
              <w:jc w:val="both"/>
              <w:rPr>
                <w:rFonts w:ascii="Times New Roman" w:hAnsi="Times New Roman" w:cs="Times New Roman"/>
              </w:rPr>
            </w:pPr>
          </w:p>
        </w:tc>
        <w:tc>
          <w:tcPr>
            <w:tcW w:w="725" w:type="pct"/>
            <w:vMerge/>
            <w:shd w:val="clear" w:color="auto" w:fill="auto"/>
          </w:tcPr>
          <w:p w14:paraId="5B74E65C" w14:textId="77777777" w:rsidR="00255DBF" w:rsidRPr="00255DBF" w:rsidRDefault="00255DBF" w:rsidP="00234F97">
            <w:pPr>
              <w:tabs>
                <w:tab w:val="right" w:pos="851"/>
              </w:tabs>
              <w:spacing w:after="0" w:line="240" w:lineRule="auto"/>
              <w:jc w:val="both"/>
              <w:rPr>
                <w:rFonts w:ascii="Times New Roman" w:hAnsi="Times New Roman" w:cs="Times New Roman"/>
              </w:rPr>
            </w:pPr>
          </w:p>
        </w:tc>
      </w:tr>
      <w:tr w:rsidR="00255DBF" w:rsidRPr="00255DBF" w14:paraId="1C987862" w14:textId="77777777" w:rsidTr="00255DBF">
        <w:tc>
          <w:tcPr>
            <w:tcW w:w="222" w:type="pct"/>
            <w:shd w:val="clear" w:color="auto" w:fill="auto"/>
          </w:tcPr>
          <w:p w14:paraId="1E3C2CA3" w14:textId="0B64E95E"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1.</w:t>
            </w:r>
          </w:p>
        </w:tc>
        <w:tc>
          <w:tcPr>
            <w:tcW w:w="1295" w:type="pct"/>
            <w:shd w:val="clear" w:color="auto" w:fill="auto"/>
            <w:vAlign w:val="center"/>
          </w:tcPr>
          <w:p w14:paraId="05891C8B" w14:textId="530F8283" w:rsidR="004F5B40" w:rsidRPr="00255DBF" w:rsidRDefault="004F5B40" w:rsidP="004F5B40">
            <w:pPr>
              <w:suppressAutoHyphens/>
              <w:spacing w:after="0" w:line="240" w:lineRule="auto"/>
              <w:jc w:val="both"/>
              <w:rPr>
                <w:rFonts w:ascii="Times New Roman" w:hAnsi="Times New Roman" w:cs="Times New Roman"/>
                <w:highlight w:val="green"/>
              </w:rPr>
            </w:pPr>
            <w:r w:rsidRPr="00255DBF">
              <w:rPr>
                <w:rFonts w:ascii="Times New Roman" w:hAnsi="Times New Roman" w:cs="Times New Roman"/>
                <w:lang w:eastAsia="ru-RU"/>
              </w:rPr>
              <w:t xml:space="preserve">Тема 1. Методы финансовых </w:t>
            </w:r>
            <w:r w:rsidR="00255DBF">
              <w:rPr>
                <w:rFonts w:ascii="Times New Roman" w:hAnsi="Times New Roman" w:cs="Times New Roman"/>
                <w:lang w:eastAsia="ru-RU"/>
              </w:rPr>
              <w:t>расследований в оффшорных зонах</w:t>
            </w:r>
          </w:p>
        </w:tc>
        <w:tc>
          <w:tcPr>
            <w:tcW w:w="434" w:type="pct"/>
            <w:shd w:val="clear" w:color="auto" w:fill="auto"/>
            <w:vAlign w:val="center"/>
          </w:tcPr>
          <w:p w14:paraId="7818C43A" w14:textId="4EE294C3"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36</w:t>
            </w:r>
          </w:p>
        </w:tc>
        <w:tc>
          <w:tcPr>
            <w:tcW w:w="508" w:type="pct"/>
            <w:shd w:val="clear" w:color="auto" w:fill="auto"/>
            <w:vAlign w:val="center"/>
          </w:tcPr>
          <w:p w14:paraId="692CED10" w14:textId="5F10F90B"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12</w:t>
            </w:r>
          </w:p>
        </w:tc>
        <w:tc>
          <w:tcPr>
            <w:tcW w:w="509" w:type="pct"/>
            <w:shd w:val="clear" w:color="auto" w:fill="auto"/>
            <w:vAlign w:val="center"/>
          </w:tcPr>
          <w:p w14:paraId="7B8F72B9" w14:textId="6D3268B6"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6</w:t>
            </w:r>
          </w:p>
        </w:tc>
        <w:tc>
          <w:tcPr>
            <w:tcW w:w="725" w:type="pct"/>
            <w:shd w:val="clear" w:color="auto" w:fill="auto"/>
            <w:vAlign w:val="center"/>
          </w:tcPr>
          <w:p w14:paraId="49312356" w14:textId="745B5BDC"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6</w:t>
            </w:r>
          </w:p>
        </w:tc>
        <w:tc>
          <w:tcPr>
            <w:tcW w:w="581" w:type="pct"/>
            <w:shd w:val="clear" w:color="auto" w:fill="auto"/>
            <w:vAlign w:val="center"/>
          </w:tcPr>
          <w:p w14:paraId="7D256518" w14:textId="6BCEAD44"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24</w:t>
            </w:r>
          </w:p>
        </w:tc>
        <w:tc>
          <w:tcPr>
            <w:tcW w:w="725" w:type="pct"/>
            <w:shd w:val="clear" w:color="auto" w:fill="auto"/>
            <w:vAlign w:val="center"/>
          </w:tcPr>
          <w:p w14:paraId="1EA4352B" w14:textId="46F74480"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eastAsia="Times New Roman" w:hAnsi="Times New Roman" w:cs="Times New Roman"/>
                <w:color w:val="000000"/>
                <w:lang w:eastAsia="ru-RU"/>
              </w:rPr>
              <w:t xml:space="preserve">Опрос, решение тестов </w:t>
            </w:r>
          </w:p>
        </w:tc>
      </w:tr>
      <w:tr w:rsidR="00255DBF" w:rsidRPr="00255DBF" w14:paraId="1106995F" w14:textId="77777777" w:rsidTr="00255DBF">
        <w:tc>
          <w:tcPr>
            <w:tcW w:w="222" w:type="pct"/>
            <w:shd w:val="clear" w:color="auto" w:fill="auto"/>
          </w:tcPr>
          <w:p w14:paraId="07F664B1" w14:textId="1765B2ED"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2.</w:t>
            </w:r>
          </w:p>
        </w:tc>
        <w:tc>
          <w:tcPr>
            <w:tcW w:w="1295" w:type="pct"/>
            <w:shd w:val="clear" w:color="auto" w:fill="auto"/>
            <w:vAlign w:val="center"/>
          </w:tcPr>
          <w:p w14:paraId="12818E87" w14:textId="0C7D561E" w:rsidR="004F5B40" w:rsidRPr="00255DBF" w:rsidRDefault="004F5B40" w:rsidP="004F5B40">
            <w:pPr>
              <w:tabs>
                <w:tab w:val="right" w:pos="851"/>
              </w:tabs>
              <w:spacing w:after="0" w:line="240" w:lineRule="auto"/>
              <w:jc w:val="both"/>
              <w:rPr>
                <w:rFonts w:ascii="Times New Roman" w:hAnsi="Times New Roman" w:cs="Times New Roman"/>
                <w:highlight w:val="green"/>
              </w:rPr>
            </w:pPr>
            <w:r w:rsidRPr="00255DBF">
              <w:rPr>
                <w:rFonts w:ascii="Times New Roman" w:eastAsia="Calibri" w:hAnsi="Times New Roman" w:cs="Times New Roman"/>
              </w:rPr>
              <w:t xml:space="preserve">Тема 2. </w:t>
            </w:r>
            <w:r w:rsidRPr="00255DBF">
              <w:rPr>
                <w:rFonts w:ascii="Times New Roman" w:hAnsi="Times New Roman" w:cs="Times New Roman"/>
                <w:lang w:eastAsia="ru-RU"/>
              </w:rPr>
              <w:t>Современные механизмы «отмывания денег»</w:t>
            </w:r>
            <w:r w:rsidR="00255DBF">
              <w:rPr>
                <w:rFonts w:ascii="Times New Roman" w:hAnsi="Times New Roman" w:cs="Times New Roman"/>
                <w:lang w:eastAsia="ru-RU"/>
              </w:rPr>
              <w:t xml:space="preserve"> с использованием оффшорных зон</w:t>
            </w:r>
          </w:p>
        </w:tc>
        <w:tc>
          <w:tcPr>
            <w:tcW w:w="434" w:type="pct"/>
            <w:shd w:val="clear" w:color="auto" w:fill="auto"/>
            <w:vAlign w:val="center"/>
          </w:tcPr>
          <w:p w14:paraId="0F459BAD" w14:textId="1F39FA6E"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36</w:t>
            </w:r>
          </w:p>
        </w:tc>
        <w:tc>
          <w:tcPr>
            <w:tcW w:w="508" w:type="pct"/>
            <w:shd w:val="clear" w:color="auto" w:fill="auto"/>
            <w:vAlign w:val="center"/>
          </w:tcPr>
          <w:p w14:paraId="7C71EC06" w14:textId="34F179E6"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12</w:t>
            </w:r>
          </w:p>
        </w:tc>
        <w:tc>
          <w:tcPr>
            <w:tcW w:w="509" w:type="pct"/>
            <w:shd w:val="clear" w:color="auto" w:fill="auto"/>
            <w:vAlign w:val="center"/>
          </w:tcPr>
          <w:p w14:paraId="39789A84" w14:textId="3DD3928D"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6</w:t>
            </w:r>
          </w:p>
        </w:tc>
        <w:tc>
          <w:tcPr>
            <w:tcW w:w="725" w:type="pct"/>
            <w:shd w:val="clear" w:color="auto" w:fill="auto"/>
            <w:vAlign w:val="center"/>
          </w:tcPr>
          <w:p w14:paraId="62CC8900" w14:textId="7EF5C8FD"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6</w:t>
            </w:r>
          </w:p>
        </w:tc>
        <w:tc>
          <w:tcPr>
            <w:tcW w:w="581" w:type="pct"/>
            <w:shd w:val="clear" w:color="auto" w:fill="auto"/>
            <w:vAlign w:val="center"/>
          </w:tcPr>
          <w:p w14:paraId="5BB0B70A" w14:textId="5FD045E2"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24</w:t>
            </w:r>
          </w:p>
        </w:tc>
        <w:tc>
          <w:tcPr>
            <w:tcW w:w="725" w:type="pct"/>
            <w:shd w:val="clear" w:color="auto" w:fill="auto"/>
            <w:vAlign w:val="center"/>
          </w:tcPr>
          <w:p w14:paraId="256AE602" w14:textId="39D7952C"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eastAsia="Times New Roman" w:hAnsi="Times New Roman" w:cs="Times New Roman"/>
                <w:color w:val="000000"/>
                <w:lang w:eastAsia="ru-RU"/>
              </w:rPr>
              <w:t>Опрос решение тестов, задач</w:t>
            </w:r>
          </w:p>
        </w:tc>
      </w:tr>
      <w:tr w:rsidR="00255DBF" w:rsidRPr="00255DBF" w14:paraId="70B8E6F2" w14:textId="77777777" w:rsidTr="00255DBF">
        <w:tc>
          <w:tcPr>
            <w:tcW w:w="222" w:type="pct"/>
            <w:shd w:val="clear" w:color="auto" w:fill="auto"/>
          </w:tcPr>
          <w:p w14:paraId="75777AAE" w14:textId="45AA05C4"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hAnsi="Times New Roman" w:cs="Times New Roman"/>
              </w:rPr>
              <w:t>3.</w:t>
            </w:r>
          </w:p>
        </w:tc>
        <w:tc>
          <w:tcPr>
            <w:tcW w:w="1295" w:type="pct"/>
            <w:shd w:val="clear" w:color="auto" w:fill="auto"/>
            <w:vAlign w:val="center"/>
          </w:tcPr>
          <w:p w14:paraId="03AA687D" w14:textId="2A9ACF15" w:rsidR="004F5B40" w:rsidRPr="00255DBF" w:rsidRDefault="004F5B40" w:rsidP="004F5B40">
            <w:pPr>
              <w:tabs>
                <w:tab w:val="right" w:pos="851"/>
              </w:tabs>
              <w:spacing w:after="0" w:line="240" w:lineRule="auto"/>
              <w:jc w:val="both"/>
              <w:rPr>
                <w:rFonts w:ascii="Times New Roman" w:hAnsi="Times New Roman" w:cs="Times New Roman"/>
                <w:highlight w:val="green"/>
              </w:rPr>
            </w:pPr>
            <w:r w:rsidRPr="00255DBF">
              <w:rPr>
                <w:rFonts w:ascii="Times New Roman" w:hAnsi="Times New Roman" w:cs="Times New Roman"/>
                <w:bCs/>
              </w:rPr>
              <w:t>Тема 3. Роль ФАТФ (FATF) и иных международных организаций в противодействии «отмыванию денег» в оффшорных зонах</w:t>
            </w:r>
          </w:p>
        </w:tc>
        <w:tc>
          <w:tcPr>
            <w:tcW w:w="434" w:type="pct"/>
            <w:shd w:val="clear" w:color="auto" w:fill="auto"/>
            <w:vAlign w:val="center"/>
          </w:tcPr>
          <w:p w14:paraId="3B773FE1" w14:textId="66DF9F34"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36</w:t>
            </w:r>
          </w:p>
        </w:tc>
        <w:tc>
          <w:tcPr>
            <w:tcW w:w="508" w:type="pct"/>
            <w:shd w:val="clear" w:color="auto" w:fill="auto"/>
            <w:vAlign w:val="center"/>
          </w:tcPr>
          <w:p w14:paraId="68DA649E" w14:textId="41CA06AF"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10</w:t>
            </w:r>
          </w:p>
        </w:tc>
        <w:tc>
          <w:tcPr>
            <w:tcW w:w="509" w:type="pct"/>
            <w:shd w:val="clear" w:color="auto" w:fill="auto"/>
            <w:vAlign w:val="center"/>
          </w:tcPr>
          <w:p w14:paraId="1D52DEFC" w14:textId="77D0D8C0"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4</w:t>
            </w:r>
          </w:p>
        </w:tc>
        <w:tc>
          <w:tcPr>
            <w:tcW w:w="725" w:type="pct"/>
            <w:shd w:val="clear" w:color="auto" w:fill="auto"/>
            <w:vAlign w:val="center"/>
          </w:tcPr>
          <w:p w14:paraId="0F413E5E" w14:textId="00ED900F"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6</w:t>
            </w:r>
          </w:p>
        </w:tc>
        <w:tc>
          <w:tcPr>
            <w:tcW w:w="581" w:type="pct"/>
            <w:shd w:val="clear" w:color="auto" w:fill="auto"/>
            <w:vAlign w:val="center"/>
          </w:tcPr>
          <w:p w14:paraId="5502674D" w14:textId="76613066" w:rsidR="004F5B40" w:rsidRPr="00255DBF" w:rsidRDefault="004F5B40" w:rsidP="004F5B40">
            <w:pPr>
              <w:tabs>
                <w:tab w:val="right" w:pos="851"/>
              </w:tabs>
              <w:spacing w:after="0" w:line="240" w:lineRule="auto"/>
              <w:jc w:val="center"/>
              <w:rPr>
                <w:rFonts w:ascii="Times New Roman" w:hAnsi="Times New Roman" w:cs="Times New Roman"/>
              </w:rPr>
            </w:pPr>
            <w:r w:rsidRPr="00255DBF">
              <w:rPr>
                <w:rFonts w:ascii="Times New Roman" w:hAnsi="Times New Roman" w:cs="Times New Roman"/>
              </w:rPr>
              <w:t>26</w:t>
            </w:r>
          </w:p>
        </w:tc>
        <w:tc>
          <w:tcPr>
            <w:tcW w:w="725" w:type="pct"/>
            <w:shd w:val="clear" w:color="auto" w:fill="auto"/>
            <w:vAlign w:val="center"/>
          </w:tcPr>
          <w:p w14:paraId="5841D5EE" w14:textId="11FCBDB1" w:rsidR="004F5B40" w:rsidRPr="00255DBF" w:rsidRDefault="004F5B40" w:rsidP="004F5B40">
            <w:pPr>
              <w:tabs>
                <w:tab w:val="right" w:pos="851"/>
              </w:tabs>
              <w:spacing w:after="0" w:line="240" w:lineRule="auto"/>
              <w:jc w:val="both"/>
              <w:rPr>
                <w:rFonts w:ascii="Times New Roman" w:hAnsi="Times New Roman" w:cs="Times New Roman"/>
              </w:rPr>
            </w:pPr>
            <w:r w:rsidRPr="00255DBF">
              <w:rPr>
                <w:rFonts w:ascii="Times New Roman" w:eastAsia="Times New Roman" w:hAnsi="Times New Roman" w:cs="Times New Roman"/>
                <w:color w:val="000000"/>
                <w:lang w:eastAsia="ru-RU"/>
              </w:rPr>
              <w:t>Опрос; решение тестов, задач</w:t>
            </w:r>
          </w:p>
        </w:tc>
      </w:tr>
      <w:tr w:rsidR="00255DBF" w:rsidRPr="00255DBF" w14:paraId="4250B802" w14:textId="77777777" w:rsidTr="00255DBF">
        <w:tc>
          <w:tcPr>
            <w:tcW w:w="222" w:type="pct"/>
            <w:shd w:val="clear" w:color="auto" w:fill="auto"/>
          </w:tcPr>
          <w:p w14:paraId="02750CC8" w14:textId="77777777" w:rsidR="00AC15B3" w:rsidRPr="00255DBF" w:rsidRDefault="00AC15B3" w:rsidP="00AC15B3">
            <w:pPr>
              <w:tabs>
                <w:tab w:val="right" w:pos="851"/>
              </w:tabs>
              <w:spacing w:after="0" w:line="240" w:lineRule="auto"/>
              <w:jc w:val="both"/>
              <w:rPr>
                <w:rFonts w:ascii="Times New Roman" w:hAnsi="Times New Roman" w:cs="Times New Roman"/>
                <w:b/>
              </w:rPr>
            </w:pPr>
          </w:p>
        </w:tc>
        <w:tc>
          <w:tcPr>
            <w:tcW w:w="1295" w:type="pct"/>
            <w:shd w:val="clear" w:color="auto" w:fill="auto"/>
          </w:tcPr>
          <w:p w14:paraId="5F7803B6" w14:textId="77777777" w:rsidR="00AC15B3" w:rsidRPr="00255DBF" w:rsidRDefault="00AC15B3" w:rsidP="00AC15B3">
            <w:pPr>
              <w:tabs>
                <w:tab w:val="right" w:pos="851"/>
              </w:tabs>
              <w:spacing w:after="0" w:line="240" w:lineRule="auto"/>
              <w:jc w:val="both"/>
              <w:rPr>
                <w:rFonts w:ascii="Times New Roman" w:hAnsi="Times New Roman" w:cs="Times New Roman"/>
                <w:b/>
              </w:rPr>
            </w:pPr>
            <w:r w:rsidRPr="00255DBF">
              <w:rPr>
                <w:rFonts w:ascii="Times New Roman" w:hAnsi="Times New Roman" w:cs="Times New Roman"/>
                <w:b/>
              </w:rPr>
              <w:t xml:space="preserve">В целом по дисциплине </w:t>
            </w:r>
          </w:p>
        </w:tc>
        <w:tc>
          <w:tcPr>
            <w:tcW w:w="434" w:type="pct"/>
            <w:shd w:val="clear" w:color="auto" w:fill="auto"/>
            <w:vAlign w:val="center"/>
          </w:tcPr>
          <w:p w14:paraId="1A3339A9" w14:textId="0378B6F8" w:rsidR="00AC15B3"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108</w:t>
            </w:r>
          </w:p>
        </w:tc>
        <w:tc>
          <w:tcPr>
            <w:tcW w:w="508" w:type="pct"/>
            <w:shd w:val="clear" w:color="auto" w:fill="auto"/>
            <w:vAlign w:val="center"/>
          </w:tcPr>
          <w:p w14:paraId="3A37B906" w14:textId="6BB34ABE" w:rsidR="00AC15B3"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34</w:t>
            </w:r>
          </w:p>
        </w:tc>
        <w:tc>
          <w:tcPr>
            <w:tcW w:w="509" w:type="pct"/>
            <w:shd w:val="clear" w:color="auto" w:fill="auto"/>
            <w:vAlign w:val="center"/>
          </w:tcPr>
          <w:p w14:paraId="06C1F09A" w14:textId="24DAF132" w:rsidR="00AC15B3"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16</w:t>
            </w:r>
          </w:p>
        </w:tc>
        <w:tc>
          <w:tcPr>
            <w:tcW w:w="725" w:type="pct"/>
            <w:shd w:val="clear" w:color="auto" w:fill="auto"/>
            <w:vAlign w:val="center"/>
          </w:tcPr>
          <w:p w14:paraId="5937FA1E" w14:textId="53984B1F" w:rsidR="00AC15B3"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1</w:t>
            </w:r>
            <w:r w:rsidR="004219C4" w:rsidRPr="00255DBF">
              <w:rPr>
                <w:rFonts w:ascii="Times New Roman" w:hAnsi="Times New Roman" w:cs="Times New Roman"/>
                <w:b/>
                <w:bCs/>
              </w:rPr>
              <w:t>8</w:t>
            </w:r>
          </w:p>
        </w:tc>
        <w:tc>
          <w:tcPr>
            <w:tcW w:w="581" w:type="pct"/>
            <w:shd w:val="clear" w:color="auto" w:fill="auto"/>
            <w:vAlign w:val="center"/>
          </w:tcPr>
          <w:p w14:paraId="53833740" w14:textId="4B5F7DC9" w:rsidR="00AC15B3"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bCs/>
              </w:rPr>
              <w:t>74</w:t>
            </w:r>
          </w:p>
        </w:tc>
        <w:tc>
          <w:tcPr>
            <w:tcW w:w="725" w:type="pct"/>
            <w:shd w:val="clear" w:color="auto" w:fill="auto"/>
            <w:vAlign w:val="center"/>
          </w:tcPr>
          <w:p w14:paraId="6BEB70BB" w14:textId="2AD5DEFB" w:rsidR="00AC15B3" w:rsidRPr="00255DBF" w:rsidRDefault="00943061" w:rsidP="00AC15B3">
            <w:pPr>
              <w:tabs>
                <w:tab w:val="right" w:pos="851"/>
              </w:tabs>
              <w:spacing w:after="0" w:line="240" w:lineRule="auto"/>
              <w:jc w:val="both"/>
              <w:rPr>
                <w:rFonts w:ascii="Times New Roman" w:hAnsi="Times New Roman" w:cs="Times New Roman"/>
              </w:rPr>
            </w:pPr>
            <w:r w:rsidRPr="00255DBF">
              <w:rPr>
                <w:rFonts w:ascii="Times New Roman" w:eastAsia="Times New Roman" w:hAnsi="Times New Roman" w:cs="Times New Roman"/>
                <w:b/>
                <w:lang w:eastAsia="ru-RU"/>
              </w:rPr>
              <w:t>Домашнее творческое задание</w:t>
            </w:r>
          </w:p>
        </w:tc>
      </w:tr>
      <w:tr w:rsidR="00255DBF" w:rsidRPr="00255DBF" w14:paraId="2308D85F" w14:textId="77777777" w:rsidTr="00255DBF">
        <w:tc>
          <w:tcPr>
            <w:tcW w:w="222" w:type="pct"/>
            <w:shd w:val="clear" w:color="auto" w:fill="auto"/>
          </w:tcPr>
          <w:p w14:paraId="2DB00B28" w14:textId="77777777" w:rsidR="00D23401" w:rsidRPr="00255DBF" w:rsidRDefault="00D23401" w:rsidP="00D23401">
            <w:pPr>
              <w:tabs>
                <w:tab w:val="right" w:pos="851"/>
              </w:tabs>
              <w:spacing w:after="0" w:line="240" w:lineRule="auto"/>
              <w:jc w:val="both"/>
              <w:rPr>
                <w:rFonts w:ascii="Times New Roman" w:hAnsi="Times New Roman" w:cs="Times New Roman"/>
              </w:rPr>
            </w:pPr>
          </w:p>
        </w:tc>
        <w:tc>
          <w:tcPr>
            <w:tcW w:w="1295" w:type="pct"/>
            <w:shd w:val="clear" w:color="auto" w:fill="auto"/>
          </w:tcPr>
          <w:p w14:paraId="55A8BC9F" w14:textId="77777777" w:rsidR="00D23401" w:rsidRPr="00255DBF" w:rsidRDefault="00D23401" w:rsidP="00D23401">
            <w:pPr>
              <w:tabs>
                <w:tab w:val="right" w:pos="851"/>
              </w:tabs>
              <w:spacing w:after="0" w:line="240" w:lineRule="auto"/>
              <w:jc w:val="both"/>
              <w:rPr>
                <w:rFonts w:ascii="Times New Roman" w:hAnsi="Times New Roman" w:cs="Times New Roman"/>
                <w:b/>
                <w:bCs/>
              </w:rPr>
            </w:pPr>
            <w:r w:rsidRPr="00255DBF">
              <w:rPr>
                <w:rFonts w:ascii="Times New Roman" w:hAnsi="Times New Roman" w:cs="Times New Roman"/>
                <w:b/>
                <w:bCs/>
              </w:rPr>
              <w:t>Итого в %</w:t>
            </w:r>
          </w:p>
        </w:tc>
        <w:tc>
          <w:tcPr>
            <w:tcW w:w="434" w:type="pct"/>
            <w:shd w:val="clear" w:color="auto" w:fill="auto"/>
          </w:tcPr>
          <w:p w14:paraId="4558F75A" w14:textId="77777777" w:rsidR="00D23401" w:rsidRPr="00255DBF" w:rsidRDefault="00D23401" w:rsidP="004F5B40">
            <w:pPr>
              <w:tabs>
                <w:tab w:val="right" w:pos="851"/>
              </w:tabs>
              <w:spacing w:after="0" w:line="240" w:lineRule="auto"/>
              <w:jc w:val="center"/>
              <w:rPr>
                <w:rFonts w:ascii="Times New Roman" w:hAnsi="Times New Roman" w:cs="Times New Roman"/>
                <w:b/>
                <w:bCs/>
              </w:rPr>
            </w:pPr>
          </w:p>
        </w:tc>
        <w:tc>
          <w:tcPr>
            <w:tcW w:w="508" w:type="pct"/>
            <w:shd w:val="clear" w:color="auto" w:fill="auto"/>
            <w:vAlign w:val="center"/>
          </w:tcPr>
          <w:p w14:paraId="489CD011" w14:textId="0E7266E9" w:rsidR="00D23401"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eastAsia="Times New Roman" w:hAnsi="Times New Roman" w:cs="Times New Roman"/>
                <w:b/>
                <w:color w:val="000000"/>
                <w:lang w:eastAsia="ru-RU"/>
              </w:rPr>
              <w:t>31</w:t>
            </w:r>
            <w:r w:rsidR="00D23401" w:rsidRPr="00255DBF">
              <w:rPr>
                <w:rFonts w:ascii="Times New Roman" w:eastAsia="Times New Roman" w:hAnsi="Times New Roman" w:cs="Times New Roman"/>
                <w:b/>
                <w:color w:val="000000"/>
                <w:lang w:eastAsia="ru-RU"/>
              </w:rPr>
              <w:t>%</w:t>
            </w:r>
          </w:p>
        </w:tc>
        <w:tc>
          <w:tcPr>
            <w:tcW w:w="509" w:type="pct"/>
            <w:shd w:val="clear" w:color="auto" w:fill="auto"/>
            <w:vAlign w:val="center"/>
          </w:tcPr>
          <w:p w14:paraId="42E70587" w14:textId="338E7CC2" w:rsidR="00D23401"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eastAsia="Times New Roman" w:hAnsi="Times New Roman" w:cs="Times New Roman"/>
                <w:b/>
                <w:bCs/>
                <w:color w:val="000000"/>
                <w:lang w:eastAsia="ru-RU"/>
              </w:rPr>
              <w:t>47</w:t>
            </w:r>
            <w:r w:rsidR="00D23401" w:rsidRPr="00255DBF">
              <w:rPr>
                <w:rFonts w:ascii="Times New Roman" w:eastAsia="Times New Roman" w:hAnsi="Times New Roman" w:cs="Times New Roman"/>
                <w:b/>
                <w:bCs/>
                <w:color w:val="000000"/>
                <w:lang w:eastAsia="ru-RU"/>
              </w:rPr>
              <w:t>%</w:t>
            </w:r>
          </w:p>
        </w:tc>
        <w:tc>
          <w:tcPr>
            <w:tcW w:w="725" w:type="pct"/>
            <w:shd w:val="clear" w:color="auto" w:fill="auto"/>
            <w:vAlign w:val="center"/>
          </w:tcPr>
          <w:p w14:paraId="33CBD9D2" w14:textId="631E4120" w:rsidR="00D23401" w:rsidRPr="00255DBF" w:rsidRDefault="00943061" w:rsidP="004F5B40">
            <w:pPr>
              <w:tabs>
                <w:tab w:val="right" w:pos="851"/>
              </w:tabs>
              <w:spacing w:after="0" w:line="240" w:lineRule="auto"/>
              <w:jc w:val="center"/>
              <w:rPr>
                <w:rFonts w:ascii="Times New Roman" w:hAnsi="Times New Roman" w:cs="Times New Roman"/>
                <w:b/>
                <w:bCs/>
              </w:rPr>
            </w:pPr>
            <w:r w:rsidRPr="00255DBF">
              <w:rPr>
                <w:rFonts w:ascii="Times New Roman" w:hAnsi="Times New Roman" w:cs="Times New Roman"/>
                <w:b/>
              </w:rPr>
              <w:t>53</w:t>
            </w:r>
            <w:r w:rsidR="00D23401" w:rsidRPr="00255DBF">
              <w:rPr>
                <w:rFonts w:ascii="Times New Roman" w:hAnsi="Times New Roman" w:cs="Times New Roman"/>
                <w:b/>
              </w:rPr>
              <w:t>%</w:t>
            </w:r>
          </w:p>
        </w:tc>
        <w:tc>
          <w:tcPr>
            <w:tcW w:w="581" w:type="pct"/>
            <w:shd w:val="clear" w:color="auto" w:fill="auto"/>
            <w:vAlign w:val="center"/>
          </w:tcPr>
          <w:p w14:paraId="2E701599" w14:textId="367FAD58" w:rsidR="00D23401" w:rsidRPr="00255DBF" w:rsidRDefault="00295BB9" w:rsidP="004F5B40">
            <w:pPr>
              <w:tabs>
                <w:tab w:val="right" w:pos="851"/>
              </w:tabs>
              <w:spacing w:after="0" w:line="240" w:lineRule="auto"/>
              <w:jc w:val="center"/>
              <w:rPr>
                <w:rFonts w:ascii="Times New Roman" w:hAnsi="Times New Roman" w:cs="Times New Roman"/>
                <w:b/>
                <w:bCs/>
              </w:rPr>
            </w:pPr>
            <w:r w:rsidRPr="00255DBF">
              <w:rPr>
                <w:rFonts w:ascii="Times New Roman" w:eastAsia="Times New Roman" w:hAnsi="Times New Roman" w:cs="Times New Roman"/>
                <w:b/>
                <w:bCs/>
                <w:color w:val="000000"/>
                <w:lang w:eastAsia="ru-RU"/>
              </w:rPr>
              <w:t>6</w:t>
            </w:r>
            <w:r w:rsidR="00943061" w:rsidRPr="00255DBF">
              <w:rPr>
                <w:rFonts w:ascii="Times New Roman" w:eastAsia="Times New Roman" w:hAnsi="Times New Roman" w:cs="Times New Roman"/>
                <w:b/>
                <w:bCs/>
                <w:color w:val="000000"/>
                <w:lang w:eastAsia="ru-RU"/>
              </w:rPr>
              <w:t>9</w:t>
            </w:r>
            <w:r w:rsidR="00D23401" w:rsidRPr="00255DBF">
              <w:rPr>
                <w:rFonts w:ascii="Times New Roman" w:eastAsia="Times New Roman" w:hAnsi="Times New Roman" w:cs="Times New Roman"/>
                <w:b/>
                <w:bCs/>
                <w:color w:val="000000"/>
                <w:lang w:eastAsia="ru-RU"/>
              </w:rPr>
              <w:t>%</w:t>
            </w:r>
          </w:p>
        </w:tc>
        <w:tc>
          <w:tcPr>
            <w:tcW w:w="725" w:type="pct"/>
            <w:shd w:val="clear" w:color="auto" w:fill="auto"/>
          </w:tcPr>
          <w:p w14:paraId="1CF94CED" w14:textId="77777777" w:rsidR="00D23401" w:rsidRPr="00255DBF" w:rsidRDefault="00D23401" w:rsidP="00D23401">
            <w:pPr>
              <w:tabs>
                <w:tab w:val="right" w:pos="851"/>
              </w:tabs>
              <w:spacing w:after="0" w:line="240" w:lineRule="auto"/>
              <w:jc w:val="both"/>
              <w:rPr>
                <w:rFonts w:ascii="Times New Roman" w:hAnsi="Times New Roman" w:cs="Times New Roman"/>
              </w:rPr>
            </w:pPr>
          </w:p>
        </w:tc>
      </w:tr>
    </w:tbl>
    <w:p w14:paraId="33011DD8" w14:textId="77777777" w:rsidR="00295BB9" w:rsidRDefault="00295BB9" w:rsidP="00295BB9">
      <w:pPr>
        <w:spacing w:after="0" w:line="240" w:lineRule="auto"/>
        <w:ind w:firstLine="425"/>
        <w:jc w:val="both"/>
        <w:rPr>
          <w:rFonts w:ascii="Times New Roman" w:hAnsi="Times New Roman" w:cs="Times New Roman"/>
          <w:b/>
          <w:bCs/>
          <w:sz w:val="28"/>
          <w:szCs w:val="28"/>
        </w:rPr>
      </w:pPr>
    </w:p>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609A2222" w14:textId="0E011160"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7B65E0">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2EE9AFF2" w14:textId="3521A306"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64B5B1DB"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36F4B44D" w14:textId="0AABCD3A"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619853F" w14:textId="77777777" w:rsidR="00255DBF" w:rsidRDefault="00255DBF"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57DA2F14" w14:textId="77777777" w:rsidR="00255DBF" w:rsidRDefault="00255DBF"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18BF8641" w14:textId="5486F10C" w:rsidR="00923A8E" w:rsidRPr="007B65E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Таблица </w:t>
      </w:r>
      <w:r w:rsidR="004634D5" w:rsidRPr="00986AC0">
        <w:rPr>
          <w:rFonts w:ascii="Times New Roman" w:eastAsia="Times New Roman" w:hAnsi="Times New Roman" w:cs="Times New Roman"/>
          <w:sz w:val="28"/>
          <w:szCs w:val="28"/>
          <w:lang w:val="en-US" w:eastAsia="ru-RU"/>
        </w:rPr>
        <w:t>4</w:t>
      </w:r>
    </w:p>
    <w:tbl>
      <w:tblPr>
        <w:tblStyle w:val="211"/>
        <w:tblW w:w="9634" w:type="dxa"/>
        <w:tblLayout w:type="fixed"/>
        <w:tblLook w:val="04A0" w:firstRow="1" w:lastRow="0" w:firstColumn="1" w:lastColumn="0" w:noHBand="0" w:noVBand="1"/>
      </w:tblPr>
      <w:tblGrid>
        <w:gridCol w:w="1980"/>
        <w:gridCol w:w="5953"/>
        <w:gridCol w:w="1701"/>
      </w:tblGrid>
      <w:tr w:rsidR="00F74A5F" w:rsidRPr="00986AC0" w14:paraId="2A631598" w14:textId="77777777" w:rsidTr="00255DBF">
        <w:tc>
          <w:tcPr>
            <w:tcW w:w="1980" w:type="dxa"/>
          </w:tcPr>
          <w:p w14:paraId="068E3340" w14:textId="77777777" w:rsidR="00F74A5F" w:rsidRPr="00986AC0" w:rsidRDefault="00F74A5F" w:rsidP="00F74A5F">
            <w:pPr>
              <w:jc w:val="center"/>
              <w:rPr>
                <w:rFonts w:ascii="Times New Roman" w:eastAsia="Times New Roman" w:hAnsi="Times New Roman"/>
                <w:b/>
                <w:sz w:val="24"/>
                <w:szCs w:val="24"/>
              </w:rPr>
            </w:pPr>
            <w:bookmarkStart w:id="29" w:name="_Toc423707039"/>
            <w:r w:rsidRPr="00986AC0">
              <w:rPr>
                <w:rFonts w:ascii="Times New Roman" w:eastAsia="Times New Roman" w:hAnsi="Times New Roman"/>
                <w:b/>
                <w:sz w:val="24"/>
                <w:szCs w:val="24"/>
              </w:rPr>
              <w:t>Наименование тем (разделов) дисциплины</w:t>
            </w:r>
          </w:p>
        </w:tc>
        <w:tc>
          <w:tcPr>
            <w:tcW w:w="5953" w:type="dxa"/>
          </w:tcPr>
          <w:p w14:paraId="1850C43E" w14:textId="77777777" w:rsidR="00F74A5F" w:rsidRPr="00B337AC" w:rsidRDefault="00F74A5F" w:rsidP="00F74A5F">
            <w:pPr>
              <w:jc w:val="center"/>
              <w:rPr>
                <w:rFonts w:ascii="Times New Roman" w:eastAsia="Times New Roman" w:hAnsi="Times New Roman"/>
                <w:b/>
                <w:sz w:val="24"/>
                <w:szCs w:val="24"/>
              </w:rPr>
            </w:pPr>
            <w:r w:rsidRPr="00B337A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4F5B40" w:rsidRPr="00986AC0" w14:paraId="037B37FA" w14:textId="77777777" w:rsidTr="00255DBF">
        <w:tc>
          <w:tcPr>
            <w:tcW w:w="1980" w:type="dxa"/>
            <w:shd w:val="clear" w:color="auto" w:fill="auto"/>
            <w:vAlign w:val="center"/>
          </w:tcPr>
          <w:p w14:paraId="59DCCF00" w14:textId="7F8AB9C3" w:rsidR="004F5B40" w:rsidRPr="00986AC0" w:rsidRDefault="004F5B40" w:rsidP="004F5B40">
            <w:pPr>
              <w:autoSpaceDE w:val="0"/>
              <w:autoSpaceDN w:val="0"/>
              <w:adjustRightInd w:val="0"/>
              <w:ind w:firstLine="22"/>
              <w:rPr>
                <w:rFonts w:ascii="Times New Roman" w:eastAsia="Times New Roman" w:hAnsi="Times New Roman"/>
                <w:sz w:val="24"/>
                <w:szCs w:val="24"/>
                <w:highlight w:val="green"/>
                <w:lang w:eastAsia="ru-RU"/>
              </w:rPr>
            </w:pPr>
            <w:r w:rsidRPr="004F5B40">
              <w:rPr>
                <w:rFonts w:ascii="Times New Roman" w:hAnsi="Times New Roman"/>
                <w:sz w:val="24"/>
                <w:szCs w:val="24"/>
                <w:lang w:eastAsia="ru-RU"/>
              </w:rPr>
              <w:t>Тема 1. Методы финансовых расследований в оффшорных зонах.</w:t>
            </w:r>
          </w:p>
        </w:tc>
        <w:tc>
          <w:tcPr>
            <w:tcW w:w="5953" w:type="dxa"/>
          </w:tcPr>
          <w:p w14:paraId="215A2B6E" w14:textId="7777777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 xml:space="preserve">1. Понятие и регулирование оффшорных зон на российском и международном законодательстве. </w:t>
            </w:r>
          </w:p>
          <w:p w14:paraId="1B40E631" w14:textId="7777777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2. Общая характеристика оффшорных зон. Структурная форма оффшорных зон: государства, островные территории, отдельные анклавы.</w:t>
            </w:r>
          </w:p>
          <w:p w14:paraId="23CBA75D" w14:textId="7777777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3. Применение оффшорных компаний.</w:t>
            </w:r>
          </w:p>
          <w:p w14:paraId="56E07227" w14:textId="7777777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4. Оффшорные юрисдикции.</w:t>
            </w:r>
          </w:p>
          <w:p w14:paraId="4256DBD4" w14:textId="7B881410"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5. Указание Банка России от 7 августа 2003 г. № 1317-У «О порядке установления уполномоченными банками корреспондентских отношений с банками-нерезидентами, зарегистрированными в государствах и на территориях, предоставляющих льготный налоговый режим и (или) не предусматривающих раскрытие и предоставление информации при проведении финансовых операций (офшорных зонах)».</w:t>
            </w:r>
          </w:p>
          <w:p w14:paraId="1E1127FB" w14:textId="14843740"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 xml:space="preserve">Рекомендуемые источники: </w:t>
            </w:r>
          </w:p>
          <w:p w14:paraId="13378B8C" w14:textId="752A992C" w:rsidR="004F5B40" w:rsidRPr="00B337AC" w:rsidRDefault="00B337AC"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Основная 1-2</w:t>
            </w:r>
            <w:r w:rsidR="004F5B40" w:rsidRPr="00B337AC">
              <w:rPr>
                <w:rFonts w:ascii="Times New Roman" w:eastAsia="Times New Roman" w:hAnsi="Times New Roman"/>
                <w:i/>
                <w:sz w:val="24"/>
                <w:szCs w:val="24"/>
                <w:lang w:eastAsia="ru-RU"/>
              </w:rPr>
              <w:t>.</w:t>
            </w:r>
          </w:p>
          <w:p w14:paraId="54F138A6" w14:textId="7108A2AE" w:rsidR="004F5B40" w:rsidRPr="00B337AC" w:rsidRDefault="00B337AC"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Дополнительная 1-2</w:t>
            </w:r>
            <w:r w:rsidR="004F5B40" w:rsidRPr="00B337AC">
              <w:rPr>
                <w:rFonts w:ascii="Times New Roman" w:eastAsia="Times New Roman" w:hAnsi="Times New Roman"/>
                <w:i/>
                <w:sz w:val="24"/>
                <w:szCs w:val="24"/>
                <w:lang w:eastAsia="ru-RU"/>
              </w:rPr>
              <w:t>.</w:t>
            </w:r>
          </w:p>
          <w:p w14:paraId="39B08751" w14:textId="1D7B6FFC" w:rsidR="004F5B40" w:rsidRPr="00B337AC" w:rsidRDefault="004F5B40" w:rsidP="00255DBF">
            <w:pPr>
              <w:widowControl w:val="0"/>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Интернет-ресурсы 1-10.</w:t>
            </w:r>
          </w:p>
        </w:tc>
        <w:tc>
          <w:tcPr>
            <w:tcW w:w="1701" w:type="dxa"/>
          </w:tcPr>
          <w:p w14:paraId="44440964" w14:textId="77777777" w:rsidR="004F5B40" w:rsidRPr="004F5B40" w:rsidRDefault="004F5B40" w:rsidP="004F5B40">
            <w:pPr>
              <w:widowControl w:val="0"/>
              <w:ind w:firstLine="22"/>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t>Устные ответы</w:t>
            </w:r>
          </w:p>
          <w:p w14:paraId="01290870" w14:textId="77777777" w:rsidR="004F5B40" w:rsidRPr="004F5B40" w:rsidRDefault="004F5B40" w:rsidP="004F5B40">
            <w:pPr>
              <w:ind w:firstLine="22"/>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t>Решение задач с последующим обсуждением</w:t>
            </w:r>
          </w:p>
          <w:p w14:paraId="1E3572A0" w14:textId="77777777" w:rsidR="004F5B40" w:rsidRPr="004F5B40" w:rsidRDefault="004F5B40" w:rsidP="004F5B40">
            <w:pPr>
              <w:keepNext/>
              <w:widowControl w:val="0"/>
              <w:autoSpaceDE w:val="0"/>
              <w:autoSpaceDN w:val="0"/>
              <w:adjustRightInd w:val="0"/>
              <w:ind w:firstLine="22"/>
              <w:rPr>
                <w:rFonts w:ascii="Times New Roman" w:hAnsi="Times New Roman"/>
                <w:sz w:val="24"/>
                <w:szCs w:val="24"/>
              </w:rPr>
            </w:pPr>
            <w:r w:rsidRPr="004F5B40">
              <w:rPr>
                <w:rFonts w:ascii="Times New Roman" w:eastAsia="Times New Roman" w:hAnsi="Times New Roman"/>
                <w:noProof/>
                <w:sz w:val="24"/>
                <w:szCs w:val="24"/>
                <w:lang w:eastAsia="ru-RU"/>
              </w:rPr>
              <w:t>Решение тестов</w:t>
            </w:r>
          </w:p>
        </w:tc>
      </w:tr>
      <w:tr w:rsidR="004F5B40" w:rsidRPr="00986AC0" w14:paraId="0B2BAB31" w14:textId="77777777" w:rsidTr="00255DBF">
        <w:tc>
          <w:tcPr>
            <w:tcW w:w="1980" w:type="dxa"/>
            <w:shd w:val="clear" w:color="auto" w:fill="auto"/>
            <w:vAlign w:val="center"/>
          </w:tcPr>
          <w:p w14:paraId="291F1440" w14:textId="08056E1F" w:rsidR="004F5B40" w:rsidRPr="00986AC0" w:rsidRDefault="004F5B40" w:rsidP="004F5B40">
            <w:pPr>
              <w:autoSpaceDE w:val="0"/>
              <w:autoSpaceDN w:val="0"/>
              <w:adjustRightInd w:val="0"/>
              <w:ind w:firstLine="22"/>
              <w:rPr>
                <w:rFonts w:ascii="Times New Roman" w:eastAsia="Times New Roman" w:hAnsi="Times New Roman"/>
                <w:sz w:val="24"/>
                <w:szCs w:val="24"/>
                <w:highlight w:val="green"/>
                <w:lang w:eastAsia="ru-RU"/>
              </w:rPr>
            </w:pPr>
            <w:r w:rsidRPr="004F5B40">
              <w:rPr>
                <w:rFonts w:ascii="Times New Roman" w:hAnsi="Times New Roman"/>
                <w:sz w:val="24"/>
                <w:szCs w:val="24"/>
              </w:rPr>
              <w:t xml:space="preserve">Тема 2. </w:t>
            </w:r>
            <w:r w:rsidRPr="004F5B40">
              <w:rPr>
                <w:rFonts w:ascii="Times New Roman" w:hAnsi="Times New Roman"/>
                <w:sz w:val="24"/>
                <w:szCs w:val="24"/>
                <w:lang w:eastAsia="ru-RU"/>
              </w:rPr>
              <w:t>Современные механизмы «отмывания денег» с использованием оффшорных зон.</w:t>
            </w:r>
          </w:p>
        </w:tc>
        <w:tc>
          <w:tcPr>
            <w:tcW w:w="5953" w:type="dxa"/>
            <w:shd w:val="clear" w:color="auto" w:fill="auto"/>
          </w:tcPr>
          <w:p w14:paraId="73A65BFB" w14:textId="1912938A"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1.Конвенция ООН о борьбе против незаконного оборота наркотических средств и психотропных веществ от 19 декабря 1988 года.</w:t>
            </w:r>
          </w:p>
          <w:p w14:paraId="5023A8DD" w14:textId="4EF5992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2. Подставные лица, фирмы-однодневки, анонимные счета и финансовые институты офшорных государств и территорий.</w:t>
            </w:r>
          </w:p>
          <w:p w14:paraId="031209B8" w14:textId="7DF5F231"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3. Два метода «отмывания» – конверсия и перевод.</w:t>
            </w:r>
          </w:p>
          <w:p w14:paraId="660B8CBE" w14:textId="5E127752"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4. Оффшорные схемы.</w:t>
            </w:r>
          </w:p>
          <w:p w14:paraId="6FE11115" w14:textId="2650650A"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5. Применение ст. 174 УК РФ «Легализация (отмывание) денежных средств или иного имущества, приобретенных другими лицами преступным путем» и 174.1 «Легализация (отмывание) денежных средств или иного имущества, приобретенных лицом в результате совершения им преступления» в отношении деяний, связанных с отмыванием денег с использованием оффшорных зон.</w:t>
            </w:r>
          </w:p>
          <w:p w14:paraId="285951C9" w14:textId="77777777"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 xml:space="preserve">Рекомендуемые источники: </w:t>
            </w:r>
          </w:p>
          <w:p w14:paraId="05A348F1" w14:textId="6C8CD520"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Основная 1-</w:t>
            </w:r>
            <w:r w:rsidR="00B337AC" w:rsidRPr="00B337AC">
              <w:rPr>
                <w:rFonts w:ascii="Times New Roman" w:eastAsia="Times New Roman" w:hAnsi="Times New Roman"/>
                <w:i/>
                <w:sz w:val="24"/>
                <w:szCs w:val="24"/>
                <w:lang w:eastAsia="ru-RU"/>
              </w:rPr>
              <w:t>2</w:t>
            </w:r>
            <w:r w:rsidRPr="00B337AC">
              <w:rPr>
                <w:rFonts w:ascii="Times New Roman" w:eastAsia="Times New Roman" w:hAnsi="Times New Roman"/>
                <w:i/>
                <w:sz w:val="24"/>
                <w:szCs w:val="24"/>
                <w:lang w:eastAsia="ru-RU"/>
              </w:rPr>
              <w:t>.</w:t>
            </w:r>
          </w:p>
          <w:p w14:paraId="6431EC83" w14:textId="322707C4"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Дополнительная 1-</w:t>
            </w:r>
            <w:r w:rsidR="00B337AC" w:rsidRPr="00B337AC">
              <w:rPr>
                <w:rFonts w:ascii="Times New Roman" w:eastAsia="Times New Roman" w:hAnsi="Times New Roman"/>
                <w:i/>
                <w:sz w:val="24"/>
                <w:szCs w:val="24"/>
                <w:lang w:eastAsia="ru-RU"/>
              </w:rPr>
              <w:t>2</w:t>
            </w:r>
            <w:r w:rsidRPr="00B337AC">
              <w:rPr>
                <w:rFonts w:ascii="Times New Roman" w:eastAsia="Times New Roman" w:hAnsi="Times New Roman"/>
                <w:i/>
                <w:sz w:val="24"/>
                <w:szCs w:val="24"/>
                <w:lang w:eastAsia="ru-RU"/>
              </w:rPr>
              <w:t>.</w:t>
            </w:r>
          </w:p>
          <w:p w14:paraId="1D1ECF91" w14:textId="6A4B48CF" w:rsidR="004F5B40" w:rsidRPr="00B337AC" w:rsidRDefault="004F5B40" w:rsidP="00255DBF">
            <w:pPr>
              <w:tabs>
                <w:tab w:val="left" w:pos="0"/>
              </w:tabs>
              <w:ind w:left="41"/>
              <w:jc w:val="center"/>
              <w:rPr>
                <w:rFonts w:ascii="Times New Roman" w:hAnsi="Times New Roman"/>
                <w:i/>
                <w:sz w:val="24"/>
                <w:szCs w:val="24"/>
              </w:rPr>
            </w:pPr>
            <w:r w:rsidRPr="00B337AC">
              <w:rPr>
                <w:rFonts w:ascii="Times New Roman" w:eastAsia="Times New Roman" w:hAnsi="Times New Roman"/>
                <w:i/>
                <w:sz w:val="24"/>
                <w:szCs w:val="24"/>
                <w:lang w:eastAsia="ru-RU"/>
              </w:rPr>
              <w:t>Интернет-ресурсы 1-10.</w:t>
            </w:r>
          </w:p>
        </w:tc>
        <w:tc>
          <w:tcPr>
            <w:tcW w:w="1701" w:type="dxa"/>
          </w:tcPr>
          <w:p w14:paraId="420DA1D3" w14:textId="77777777" w:rsidR="004F5B40" w:rsidRPr="004F5B40" w:rsidRDefault="004F5B40" w:rsidP="004F5B40">
            <w:pPr>
              <w:ind w:firstLine="22"/>
              <w:jc w:val="both"/>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t>Решение тестов</w:t>
            </w:r>
          </w:p>
          <w:p w14:paraId="200605AE" w14:textId="77777777" w:rsidR="004F5B40" w:rsidRPr="004F5B40" w:rsidRDefault="004F5B40" w:rsidP="004F5B40">
            <w:pPr>
              <w:ind w:firstLine="22"/>
              <w:jc w:val="both"/>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t>Презентация</w:t>
            </w:r>
          </w:p>
          <w:p w14:paraId="22149883" w14:textId="77777777" w:rsidR="004F5B40" w:rsidRPr="004F5B40" w:rsidRDefault="004F5B40" w:rsidP="004F5B40">
            <w:pPr>
              <w:keepNext/>
              <w:widowControl w:val="0"/>
              <w:autoSpaceDE w:val="0"/>
              <w:autoSpaceDN w:val="0"/>
              <w:adjustRightInd w:val="0"/>
              <w:ind w:firstLine="22"/>
              <w:jc w:val="both"/>
              <w:rPr>
                <w:rFonts w:ascii="Times New Roman" w:hAnsi="Times New Roman"/>
                <w:sz w:val="24"/>
                <w:szCs w:val="24"/>
              </w:rPr>
            </w:pPr>
            <w:r w:rsidRPr="004F5B40">
              <w:rPr>
                <w:rFonts w:ascii="Times New Roman" w:eastAsia="Times New Roman" w:hAnsi="Times New Roman"/>
                <w:noProof/>
                <w:sz w:val="24"/>
                <w:szCs w:val="24"/>
                <w:lang w:eastAsia="ru-RU"/>
              </w:rPr>
              <w:t>Устные ответы</w:t>
            </w:r>
          </w:p>
        </w:tc>
      </w:tr>
      <w:tr w:rsidR="004F5B40" w:rsidRPr="00986AC0" w14:paraId="45DC79E3" w14:textId="77777777" w:rsidTr="00255DBF">
        <w:tc>
          <w:tcPr>
            <w:tcW w:w="1980" w:type="dxa"/>
            <w:shd w:val="clear" w:color="auto" w:fill="auto"/>
            <w:vAlign w:val="center"/>
          </w:tcPr>
          <w:p w14:paraId="255322DC" w14:textId="535E4D8A" w:rsidR="004F5B40" w:rsidRPr="00986AC0" w:rsidRDefault="004F5B40" w:rsidP="004F5B40">
            <w:pPr>
              <w:autoSpaceDE w:val="0"/>
              <w:autoSpaceDN w:val="0"/>
              <w:adjustRightInd w:val="0"/>
              <w:ind w:firstLine="22"/>
              <w:rPr>
                <w:rFonts w:ascii="Times New Roman" w:eastAsia="Times New Roman" w:hAnsi="Times New Roman"/>
                <w:sz w:val="24"/>
                <w:szCs w:val="24"/>
                <w:highlight w:val="green"/>
                <w:lang w:eastAsia="ru-RU"/>
              </w:rPr>
            </w:pPr>
            <w:r w:rsidRPr="004F5B40">
              <w:rPr>
                <w:rFonts w:ascii="Times New Roman" w:hAnsi="Times New Roman"/>
                <w:bCs/>
                <w:sz w:val="24"/>
                <w:szCs w:val="24"/>
              </w:rPr>
              <w:t xml:space="preserve">Тема 3. Роль ФАТФ (FATF) и иных международных организаций в противодействии «отмыванию денег» в </w:t>
            </w:r>
            <w:r w:rsidRPr="004F5B40">
              <w:rPr>
                <w:rFonts w:ascii="Times New Roman" w:hAnsi="Times New Roman"/>
                <w:bCs/>
                <w:sz w:val="24"/>
                <w:szCs w:val="24"/>
              </w:rPr>
              <w:lastRenderedPageBreak/>
              <w:t>оффшорных зонах</w:t>
            </w:r>
          </w:p>
        </w:tc>
        <w:tc>
          <w:tcPr>
            <w:tcW w:w="5953" w:type="dxa"/>
          </w:tcPr>
          <w:p w14:paraId="07C89926" w14:textId="1E763529"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lastRenderedPageBreak/>
              <w:t xml:space="preserve">1. Полномочия ФАТФ (FATF) при противодействии «отмыванию денег» в оффшорных зонах. </w:t>
            </w:r>
          </w:p>
          <w:p w14:paraId="35A80166" w14:textId="28FECA07"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 xml:space="preserve">2. Рекомендации ФАТФ по финансовым расследованиям преступлений, связанных с «отмыванием денег» в оффшорных зонах. </w:t>
            </w:r>
          </w:p>
          <w:p w14:paraId="094A818C" w14:textId="4A4C11D6"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t>3. Полномочия Организации экономического сотрудничества и развития (ОЭСР).</w:t>
            </w:r>
          </w:p>
          <w:p w14:paraId="218CFF1D" w14:textId="326E3DDC" w:rsidR="004F5B40" w:rsidRPr="00B337AC" w:rsidRDefault="004F5B40" w:rsidP="004F5B40">
            <w:pPr>
              <w:tabs>
                <w:tab w:val="left" w:pos="271"/>
              </w:tabs>
              <w:rPr>
                <w:rFonts w:ascii="Times New Roman" w:eastAsia="Times New Roman" w:hAnsi="Times New Roman"/>
                <w:sz w:val="24"/>
                <w:szCs w:val="24"/>
                <w:lang w:eastAsia="ru-RU"/>
              </w:rPr>
            </w:pPr>
            <w:r w:rsidRPr="00B337AC">
              <w:rPr>
                <w:rFonts w:ascii="Times New Roman" w:eastAsia="Times New Roman" w:hAnsi="Times New Roman"/>
                <w:sz w:val="24"/>
                <w:szCs w:val="24"/>
                <w:lang w:eastAsia="ru-RU"/>
              </w:rPr>
              <w:lastRenderedPageBreak/>
              <w:t>4. Обзор наиболее резонансных дел, связанных с «отмыванием денег» в оффшорных зонах.</w:t>
            </w:r>
          </w:p>
          <w:p w14:paraId="3923B023" w14:textId="77777777"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 xml:space="preserve">Рекомендуемые источники: </w:t>
            </w:r>
          </w:p>
          <w:p w14:paraId="29290CD4" w14:textId="30E61BFC"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Основная 1-</w:t>
            </w:r>
            <w:r w:rsidR="00B337AC" w:rsidRPr="00B337AC">
              <w:rPr>
                <w:rFonts w:ascii="Times New Roman" w:eastAsia="Times New Roman" w:hAnsi="Times New Roman"/>
                <w:i/>
                <w:sz w:val="24"/>
                <w:szCs w:val="24"/>
                <w:lang w:eastAsia="ru-RU"/>
              </w:rPr>
              <w:t>2</w:t>
            </w:r>
            <w:r w:rsidRPr="00B337AC">
              <w:rPr>
                <w:rFonts w:ascii="Times New Roman" w:eastAsia="Times New Roman" w:hAnsi="Times New Roman"/>
                <w:i/>
                <w:sz w:val="24"/>
                <w:szCs w:val="24"/>
                <w:lang w:eastAsia="ru-RU"/>
              </w:rPr>
              <w:t>.</w:t>
            </w:r>
          </w:p>
          <w:p w14:paraId="26DDD9E3" w14:textId="68B2B043"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Дополнительная 1-</w:t>
            </w:r>
            <w:r w:rsidR="00B337AC" w:rsidRPr="00B337AC">
              <w:rPr>
                <w:rFonts w:ascii="Times New Roman" w:eastAsia="Times New Roman" w:hAnsi="Times New Roman"/>
                <w:i/>
                <w:sz w:val="24"/>
                <w:szCs w:val="24"/>
                <w:lang w:eastAsia="ru-RU"/>
              </w:rPr>
              <w:t>2</w:t>
            </w:r>
            <w:r w:rsidRPr="00B337AC">
              <w:rPr>
                <w:rFonts w:ascii="Times New Roman" w:eastAsia="Times New Roman" w:hAnsi="Times New Roman"/>
                <w:i/>
                <w:sz w:val="24"/>
                <w:szCs w:val="24"/>
                <w:lang w:eastAsia="ru-RU"/>
              </w:rPr>
              <w:t>.</w:t>
            </w:r>
          </w:p>
          <w:p w14:paraId="5747AEDF" w14:textId="27FCAE23" w:rsidR="004F5B40" w:rsidRPr="00B337AC" w:rsidRDefault="004F5B40" w:rsidP="00255DBF">
            <w:pPr>
              <w:tabs>
                <w:tab w:val="left" w:pos="0"/>
              </w:tabs>
              <w:ind w:left="41"/>
              <w:jc w:val="center"/>
              <w:rPr>
                <w:rFonts w:ascii="Times New Roman" w:eastAsia="Times New Roman" w:hAnsi="Times New Roman"/>
                <w:i/>
                <w:sz w:val="24"/>
                <w:szCs w:val="24"/>
                <w:lang w:eastAsia="ru-RU"/>
              </w:rPr>
            </w:pPr>
            <w:r w:rsidRPr="00B337AC">
              <w:rPr>
                <w:rFonts w:ascii="Times New Roman" w:eastAsia="Times New Roman" w:hAnsi="Times New Roman"/>
                <w:i/>
                <w:sz w:val="24"/>
                <w:szCs w:val="24"/>
                <w:lang w:eastAsia="ru-RU"/>
              </w:rPr>
              <w:t>Интернет-ресурсы 1-10.</w:t>
            </w:r>
          </w:p>
        </w:tc>
        <w:tc>
          <w:tcPr>
            <w:tcW w:w="1701" w:type="dxa"/>
          </w:tcPr>
          <w:p w14:paraId="740C88B6" w14:textId="77777777" w:rsidR="004F5B40" w:rsidRPr="004F5B40" w:rsidRDefault="004F5B40" w:rsidP="004F5B40">
            <w:pPr>
              <w:ind w:firstLine="22"/>
              <w:jc w:val="both"/>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lastRenderedPageBreak/>
              <w:t>Устные ответы</w:t>
            </w:r>
          </w:p>
          <w:p w14:paraId="13B13245" w14:textId="77777777" w:rsidR="004F5B40" w:rsidRPr="004F5B40" w:rsidRDefault="004F5B40" w:rsidP="004F5B40">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4F5B40">
              <w:rPr>
                <w:rFonts w:ascii="Times New Roman" w:eastAsia="Times New Roman" w:hAnsi="Times New Roman"/>
                <w:noProof/>
                <w:sz w:val="24"/>
                <w:szCs w:val="24"/>
                <w:lang w:eastAsia="ru-RU"/>
              </w:rPr>
              <w:t>Решение задач с последующим обсуждением</w:t>
            </w:r>
          </w:p>
          <w:p w14:paraId="1FE596F2" w14:textId="5488F8AA" w:rsidR="004F5B40" w:rsidRPr="004F5B40" w:rsidRDefault="004F5B40" w:rsidP="004F5B40">
            <w:pPr>
              <w:keepNext/>
              <w:widowControl w:val="0"/>
              <w:autoSpaceDE w:val="0"/>
              <w:autoSpaceDN w:val="0"/>
              <w:adjustRightInd w:val="0"/>
              <w:ind w:firstLine="22"/>
              <w:jc w:val="both"/>
              <w:rPr>
                <w:rFonts w:ascii="Times New Roman" w:hAnsi="Times New Roman"/>
                <w:sz w:val="24"/>
                <w:szCs w:val="24"/>
              </w:rPr>
            </w:pPr>
            <w:r w:rsidRPr="004F5B40">
              <w:rPr>
                <w:rFonts w:ascii="Times New Roman" w:eastAsia="Times New Roman" w:hAnsi="Times New Roman"/>
                <w:noProof/>
                <w:sz w:val="24"/>
                <w:szCs w:val="24"/>
                <w:lang w:eastAsia="ru-RU"/>
              </w:rPr>
              <w:t>Презентация</w:t>
            </w:r>
          </w:p>
        </w:tc>
      </w:tr>
    </w:tbl>
    <w:p w14:paraId="50569177" w14:textId="77777777" w:rsidR="007B65E0" w:rsidRDefault="007B65E0"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p>
    <w:p w14:paraId="070B1D15" w14:textId="7B7B9D82"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A418B7F" w14:textId="6513E7C3"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7B65E0">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C17DC2E" w14:textId="6D6011FA"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42EBDA72" w14:textId="77777777" w:rsidR="00943061" w:rsidRPr="00986AC0" w:rsidRDefault="00943061" w:rsidP="0094306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69998E10" w14:textId="39EF1100" w:rsidR="00943061" w:rsidRPr="00D73FF9" w:rsidRDefault="00943061" w:rsidP="0094306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371DD81" w14:textId="1362AACA" w:rsidR="007C5926" w:rsidRPr="007B65E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986AC0" w14:paraId="1F5C5EA2" w14:textId="77777777" w:rsidTr="00A860E4">
        <w:trPr>
          <w:cantSplit/>
          <w:trHeight w:val="650"/>
          <w:jc w:val="center"/>
        </w:trPr>
        <w:tc>
          <w:tcPr>
            <w:tcW w:w="2405" w:type="dxa"/>
            <w:shd w:val="clear" w:color="auto" w:fill="auto"/>
            <w:vAlign w:val="center"/>
          </w:tcPr>
          <w:p w14:paraId="324B6A97" w14:textId="72B9E3BF" w:rsidR="00564197" w:rsidRPr="00986AC0" w:rsidRDefault="00564197" w:rsidP="00255DBF">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986AC0" w:rsidRDefault="00564197" w:rsidP="00255DBF">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986AC0" w:rsidRDefault="00564197" w:rsidP="00255DBF">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71064B">
        <w:trPr>
          <w:jc w:val="center"/>
        </w:trPr>
        <w:tc>
          <w:tcPr>
            <w:tcW w:w="2405" w:type="dxa"/>
            <w:shd w:val="clear" w:color="auto" w:fill="auto"/>
            <w:vAlign w:val="center"/>
          </w:tcPr>
          <w:p w14:paraId="35A73B27" w14:textId="77777777" w:rsidR="00C0065B" w:rsidRPr="00986AC0" w:rsidRDefault="00C0065B" w:rsidP="00255DBF">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986AC0" w:rsidRDefault="00564197" w:rsidP="00255DBF">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986AC0" w:rsidRDefault="00564197" w:rsidP="00255DBF">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4F5B40" w:rsidRPr="00986AC0" w14:paraId="5CA32E3A" w14:textId="77777777" w:rsidTr="00D43850">
        <w:trPr>
          <w:trHeight w:val="1451"/>
          <w:jc w:val="center"/>
        </w:trPr>
        <w:tc>
          <w:tcPr>
            <w:tcW w:w="2405" w:type="dxa"/>
            <w:shd w:val="clear" w:color="auto" w:fill="auto"/>
            <w:vAlign w:val="center"/>
          </w:tcPr>
          <w:p w14:paraId="05378D40" w14:textId="78880172" w:rsidR="004F5B40" w:rsidRPr="00986AC0" w:rsidRDefault="004F5B40" w:rsidP="00255DBF">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4F5B40">
              <w:rPr>
                <w:rFonts w:ascii="Times New Roman" w:hAnsi="Times New Roman" w:cs="Times New Roman"/>
                <w:sz w:val="24"/>
                <w:szCs w:val="24"/>
                <w:lang w:eastAsia="ru-RU"/>
              </w:rPr>
              <w:t>Тема 1. Методы финансовых расследований в оффшорных зонах.</w:t>
            </w:r>
          </w:p>
        </w:tc>
        <w:tc>
          <w:tcPr>
            <w:tcW w:w="4820" w:type="dxa"/>
            <w:shd w:val="clear" w:color="auto" w:fill="auto"/>
            <w:vAlign w:val="center"/>
          </w:tcPr>
          <w:p w14:paraId="44196CFB" w14:textId="77777777" w:rsidR="0020064E" w:rsidRDefault="0020064E" w:rsidP="00255DBF">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20064E">
              <w:rPr>
                <w:rFonts w:ascii="Times New Roman" w:eastAsia="Times New Roman" w:hAnsi="Times New Roman" w:cs="Times New Roman"/>
                <w:sz w:val="24"/>
                <w:szCs w:val="24"/>
                <w:lang w:eastAsia="ru-RU"/>
              </w:rPr>
              <w:t>Обзор конвенций и международных стандартов, касающихся законодательства о противодейст</w:t>
            </w:r>
            <w:r>
              <w:rPr>
                <w:rFonts w:ascii="Times New Roman" w:eastAsia="Times New Roman" w:hAnsi="Times New Roman" w:cs="Times New Roman"/>
                <w:sz w:val="24"/>
                <w:szCs w:val="24"/>
                <w:lang w:eastAsia="ru-RU"/>
              </w:rPr>
              <w:t>вии отмыванию денежных средств.</w:t>
            </w:r>
          </w:p>
          <w:p w14:paraId="702C6A22" w14:textId="6CBBCD58" w:rsidR="004F5B40" w:rsidRPr="0020064E" w:rsidRDefault="0020064E" w:rsidP="00255DBF">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20064E">
              <w:rPr>
                <w:rFonts w:ascii="Times New Roman" w:eastAsia="Times New Roman" w:hAnsi="Times New Roman" w:cs="Times New Roman"/>
                <w:sz w:val="24"/>
                <w:szCs w:val="24"/>
                <w:lang w:eastAsia="ru-RU"/>
              </w:rPr>
              <w:t xml:space="preserve">Зарубежный опыт в сфере правового регулирования противодействии отмыванию денежных средств через </w:t>
            </w:r>
            <w:proofErr w:type="spellStart"/>
            <w:r w:rsidRPr="0020064E">
              <w:rPr>
                <w:rFonts w:ascii="Times New Roman" w:eastAsia="Times New Roman" w:hAnsi="Times New Roman" w:cs="Times New Roman"/>
                <w:sz w:val="24"/>
                <w:szCs w:val="24"/>
                <w:lang w:eastAsia="ru-RU"/>
              </w:rPr>
              <w:t>оффшоры</w:t>
            </w:r>
            <w:proofErr w:type="spellEnd"/>
            <w:r w:rsidRPr="0020064E">
              <w:rPr>
                <w:rFonts w:ascii="Times New Roman" w:eastAsia="Times New Roman" w:hAnsi="Times New Roman" w:cs="Times New Roman"/>
                <w:sz w:val="24"/>
                <w:szCs w:val="24"/>
                <w:lang w:eastAsia="ru-RU"/>
              </w:rPr>
              <w:t>.</w:t>
            </w:r>
          </w:p>
        </w:tc>
        <w:tc>
          <w:tcPr>
            <w:tcW w:w="2538" w:type="dxa"/>
          </w:tcPr>
          <w:p w14:paraId="72F097C7" w14:textId="77777777" w:rsidR="004F5B40" w:rsidRPr="00986AC0" w:rsidRDefault="004F5B40" w:rsidP="00255D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878D605" w:rsidR="004F5B40" w:rsidRPr="00986AC0" w:rsidRDefault="004F5B40" w:rsidP="0086101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sidR="00861015">
              <w:rPr>
                <w:rFonts w:ascii="Times New Roman" w:eastAsia="Times New Roman" w:hAnsi="Times New Roman" w:cs="Times New Roman"/>
                <w:sz w:val="24"/>
                <w:szCs w:val="24"/>
                <w:lang w:eastAsia="ru-RU"/>
              </w:rPr>
              <w:t>выполнение</w:t>
            </w:r>
            <w:r>
              <w:rPr>
                <w:rFonts w:ascii="Times New Roman" w:eastAsia="Times New Roman" w:hAnsi="Times New Roman" w:cs="Times New Roman"/>
                <w:sz w:val="24"/>
                <w:szCs w:val="24"/>
                <w:lang w:eastAsia="ru-RU"/>
              </w:rPr>
              <w:t xml:space="preserve"> домашнего творческого задания.</w:t>
            </w:r>
          </w:p>
        </w:tc>
      </w:tr>
      <w:tr w:rsidR="004F5B40" w:rsidRPr="00986AC0" w14:paraId="6E9CD90E" w14:textId="77777777" w:rsidTr="00D43850">
        <w:trPr>
          <w:jc w:val="center"/>
        </w:trPr>
        <w:tc>
          <w:tcPr>
            <w:tcW w:w="2405" w:type="dxa"/>
            <w:shd w:val="clear" w:color="auto" w:fill="auto"/>
            <w:vAlign w:val="center"/>
          </w:tcPr>
          <w:p w14:paraId="7B314C85" w14:textId="34742337" w:rsidR="004F5B40" w:rsidRPr="00986AC0" w:rsidRDefault="004F5B40" w:rsidP="00255DB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F5B40">
              <w:rPr>
                <w:rFonts w:ascii="Times New Roman" w:eastAsia="Calibri" w:hAnsi="Times New Roman" w:cs="Times New Roman"/>
                <w:sz w:val="24"/>
                <w:szCs w:val="24"/>
              </w:rPr>
              <w:t xml:space="preserve">Тема 2. </w:t>
            </w:r>
            <w:r w:rsidRPr="004F5B40">
              <w:rPr>
                <w:rFonts w:ascii="Times New Roman" w:hAnsi="Times New Roman" w:cs="Times New Roman"/>
                <w:sz w:val="24"/>
                <w:szCs w:val="24"/>
                <w:lang w:eastAsia="ru-RU"/>
              </w:rPr>
              <w:t>Современные механизмы «отмывания денег» с использованием оффшорных зон.</w:t>
            </w:r>
          </w:p>
        </w:tc>
        <w:tc>
          <w:tcPr>
            <w:tcW w:w="4820" w:type="dxa"/>
            <w:shd w:val="clear" w:color="auto" w:fill="auto"/>
            <w:vAlign w:val="center"/>
          </w:tcPr>
          <w:p w14:paraId="299DDE50" w14:textId="61EAB196" w:rsidR="004F5B40" w:rsidRPr="00986AC0" w:rsidRDefault="0020064E" w:rsidP="00255DBF">
            <w:pPr>
              <w:pStyle w:val="af0"/>
              <w:widowControl w:val="0"/>
              <w:spacing w:after="0" w:line="240" w:lineRule="auto"/>
              <w:ind w:left="32"/>
              <w:jc w:val="both"/>
              <w:rPr>
                <w:rFonts w:ascii="Times New Roman" w:eastAsia="Times New Roman" w:hAnsi="Times New Roman"/>
                <w:sz w:val="24"/>
                <w:szCs w:val="24"/>
                <w:highlight w:val="green"/>
                <w:lang w:eastAsia="ru-RU"/>
              </w:rPr>
            </w:pPr>
            <w:r>
              <w:rPr>
                <w:rFonts w:ascii="Times New Roman" w:eastAsia="Times New Roman" w:hAnsi="Times New Roman"/>
                <w:sz w:val="24"/>
                <w:szCs w:val="24"/>
                <w:lang w:eastAsia="ru-RU"/>
              </w:rPr>
              <w:t xml:space="preserve">1. </w:t>
            </w:r>
            <w:r w:rsidRPr="0020064E">
              <w:rPr>
                <w:rFonts w:ascii="Times New Roman" w:eastAsia="Times New Roman" w:hAnsi="Times New Roman"/>
                <w:sz w:val="24"/>
                <w:szCs w:val="24"/>
                <w:lang w:eastAsia="ru-RU"/>
              </w:rPr>
              <w:t xml:space="preserve">Приказ Генпрокуратуры России № 511, </w:t>
            </w:r>
            <w:proofErr w:type="spellStart"/>
            <w:r w:rsidRPr="0020064E">
              <w:rPr>
                <w:rFonts w:ascii="Times New Roman" w:eastAsia="Times New Roman" w:hAnsi="Times New Roman"/>
                <w:sz w:val="24"/>
                <w:szCs w:val="24"/>
                <w:lang w:eastAsia="ru-RU"/>
              </w:rPr>
              <w:t>Росфинмониторинга</w:t>
            </w:r>
            <w:proofErr w:type="spellEnd"/>
            <w:r w:rsidRPr="0020064E">
              <w:rPr>
                <w:rFonts w:ascii="Times New Roman" w:eastAsia="Times New Roman" w:hAnsi="Times New Roman"/>
                <w:sz w:val="24"/>
                <w:szCs w:val="24"/>
                <w:lang w:eastAsia="ru-RU"/>
              </w:rPr>
              <w:t xml:space="preserve"> № 244, МВД России № 541, ФСБ России № 433, ФТС России № 1313, СК России № 80 от 21.08.2018 Об утверждении Инструкции по организации информационного взаимодействия в сфере противодействия легализации (отмыванию) денежных средств или иного имущества, полученных преступным путем.</w:t>
            </w:r>
          </w:p>
        </w:tc>
        <w:tc>
          <w:tcPr>
            <w:tcW w:w="2538" w:type="dxa"/>
          </w:tcPr>
          <w:p w14:paraId="28665D82" w14:textId="77777777" w:rsidR="004F5B40" w:rsidRPr="00986AC0" w:rsidRDefault="004F5B40" w:rsidP="00255D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6E5D533F" w:rsidR="004F5B40" w:rsidRPr="00986AC0" w:rsidRDefault="00861015" w:rsidP="00255D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4F5B40" w:rsidRPr="00986AC0" w14:paraId="3895FB61" w14:textId="77777777" w:rsidTr="00D43850">
        <w:trPr>
          <w:jc w:val="center"/>
        </w:trPr>
        <w:tc>
          <w:tcPr>
            <w:tcW w:w="2405" w:type="dxa"/>
            <w:shd w:val="clear" w:color="auto" w:fill="auto"/>
            <w:vAlign w:val="center"/>
          </w:tcPr>
          <w:p w14:paraId="123FDF4E" w14:textId="1CF2C3B7" w:rsidR="004F5B40" w:rsidRPr="00986AC0" w:rsidRDefault="004F5B40" w:rsidP="00255DB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F5B40">
              <w:rPr>
                <w:rFonts w:ascii="Times New Roman" w:hAnsi="Times New Roman" w:cs="Times New Roman"/>
                <w:bCs/>
                <w:sz w:val="24"/>
                <w:szCs w:val="24"/>
              </w:rPr>
              <w:t>Тема 3. Роль ФАТФ (FATF) и иных международных организаций в противодействии «отмыванию денег» в оффшорных зонах</w:t>
            </w:r>
          </w:p>
        </w:tc>
        <w:tc>
          <w:tcPr>
            <w:tcW w:w="4820" w:type="dxa"/>
            <w:shd w:val="clear" w:color="auto" w:fill="auto"/>
            <w:vAlign w:val="center"/>
          </w:tcPr>
          <w:p w14:paraId="1619591F" w14:textId="63DD74D3" w:rsidR="0020064E" w:rsidRPr="0020064E" w:rsidRDefault="0020064E" w:rsidP="00255DBF">
            <w:pPr>
              <w:tabs>
                <w:tab w:val="left" w:pos="271"/>
              </w:tabs>
              <w:spacing w:after="0" w:line="240" w:lineRule="auto"/>
              <w:rPr>
                <w:rFonts w:ascii="Times New Roman" w:hAnsi="Times New Roman"/>
                <w:sz w:val="24"/>
              </w:rPr>
            </w:pPr>
            <w:r>
              <w:rPr>
                <w:rFonts w:ascii="Times New Roman" w:hAnsi="Times New Roman"/>
                <w:sz w:val="24"/>
              </w:rPr>
              <w:t xml:space="preserve">1. </w:t>
            </w:r>
            <w:r w:rsidRPr="0020064E">
              <w:rPr>
                <w:rFonts w:ascii="Times New Roman" w:hAnsi="Times New Roman"/>
                <w:sz w:val="24"/>
              </w:rPr>
              <w:t xml:space="preserve">Документы ФАТФ – Руководящие принципы, Документы по лучшей практике и другие документы в помощь странам в применении стандартов ФАТФ. </w:t>
            </w:r>
          </w:p>
          <w:p w14:paraId="7349AD96" w14:textId="6D240BAB" w:rsidR="004F5B40" w:rsidRPr="00986AC0" w:rsidRDefault="0020064E" w:rsidP="00255DBF">
            <w:pPr>
              <w:tabs>
                <w:tab w:val="left" w:pos="271"/>
              </w:tabs>
              <w:spacing w:after="0" w:line="240" w:lineRule="auto"/>
              <w:rPr>
                <w:rFonts w:ascii="Times New Roman" w:hAnsi="Times New Roman"/>
                <w:sz w:val="24"/>
                <w:highlight w:val="green"/>
              </w:rPr>
            </w:pPr>
            <w:r>
              <w:rPr>
                <w:rFonts w:ascii="Times New Roman" w:hAnsi="Times New Roman"/>
                <w:sz w:val="24"/>
              </w:rPr>
              <w:t xml:space="preserve">2. </w:t>
            </w:r>
            <w:r w:rsidRPr="0020064E">
              <w:rPr>
                <w:rFonts w:ascii="Times New Roman" w:hAnsi="Times New Roman"/>
                <w:sz w:val="24"/>
              </w:rPr>
              <w:t xml:space="preserve">Зарубежный опыт в сфере правового регулирования противодействия «отмыванию денежных средств» через </w:t>
            </w:r>
            <w:proofErr w:type="spellStart"/>
            <w:r w:rsidRPr="0020064E">
              <w:rPr>
                <w:rFonts w:ascii="Times New Roman" w:hAnsi="Times New Roman"/>
                <w:sz w:val="24"/>
              </w:rPr>
              <w:t>оффшоры</w:t>
            </w:r>
            <w:proofErr w:type="spellEnd"/>
            <w:r w:rsidRPr="0020064E">
              <w:rPr>
                <w:rFonts w:ascii="Times New Roman" w:hAnsi="Times New Roman"/>
                <w:sz w:val="24"/>
              </w:rPr>
              <w:t>.</w:t>
            </w:r>
          </w:p>
        </w:tc>
        <w:tc>
          <w:tcPr>
            <w:tcW w:w="2538" w:type="dxa"/>
          </w:tcPr>
          <w:p w14:paraId="02355FD0" w14:textId="77777777" w:rsidR="004F5B40" w:rsidRPr="00986AC0" w:rsidRDefault="004F5B40" w:rsidP="00255D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9074125" w:rsidR="004F5B40" w:rsidRPr="00986AC0" w:rsidRDefault="00861015" w:rsidP="00255DB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bl>
    <w:p w14:paraId="2213B6B2" w14:textId="3412C0E3" w:rsidR="004F11F1"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lastRenderedPageBreak/>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986AC0">
        <w:rPr>
          <w:rFonts w:ascii="Times New Roman" w:eastAsia="Times New Roman" w:hAnsi="Times New Roman" w:cs="Times New Roman"/>
          <w:sz w:val="28"/>
          <w:szCs w:val="28"/>
          <w:lang w:eastAsia="ru-RU"/>
        </w:rPr>
        <w:t>домашнего творческого задания</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3172BDB3" w14:textId="77777777" w:rsidR="007B65E0" w:rsidRPr="00986AC0" w:rsidRDefault="007B65E0" w:rsidP="007B65E0">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04CFC2D9" w14:textId="6446BF48" w:rsidR="007B65E0" w:rsidRDefault="007B65E0" w:rsidP="007B65E0">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5D59BCD" w14:textId="71527E9A" w:rsidR="00D73FF9" w:rsidRPr="00986AC0" w:rsidRDefault="00D73FF9" w:rsidP="00D73FF9">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Pr="00986AC0">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78F273E9" w14:textId="7953B749" w:rsidR="00D73FF9" w:rsidRDefault="00D73FF9" w:rsidP="00D73FF9">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6"/>
        <w:gridCol w:w="3477"/>
      </w:tblGrid>
      <w:tr w:rsidR="00E6328B" w:rsidRPr="00986AC0" w14:paraId="08E73964" w14:textId="77777777" w:rsidTr="00255DBF">
        <w:trPr>
          <w:trHeight w:val="450"/>
        </w:trPr>
        <w:tc>
          <w:tcPr>
            <w:tcW w:w="5916"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477"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255DBF">
        <w:trPr>
          <w:trHeight w:val="555"/>
        </w:trPr>
        <w:tc>
          <w:tcPr>
            <w:tcW w:w="5916"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477" w:type="dxa"/>
          </w:tcPr>
          <w:p w14:paraId="4BDD4D19" w14:textId="77777777" w:rsidR="00E6328B" w:rsidRPr="0020064E" w:rsidRDefault="00E6328B" w:rsidP="00E6328B">
            <w:pPr>
              <w:spacing w:after="0" w:line="240" w:lineRule="auto"/>
              <w:jc w:val="center"/>
              <w:rPr>
                <w:rFonts w:ascii="Times New Roman" w:eastAsia="Calibri" w:hAnsi="Times New Roman" w:cs="Times New Roman"/>
                <w:sz w:val="24"/>
              </w:rPr>
            </w:pPr>
            <w:r w:rsidRPr="0020064E">
              <w:rPr>
                <w:rFonts w:ascii="Times New Roman" w:eastAsia="Calibri" w:hAnsi="Times New Roman" w:cs="Times New Roman"/>
                <w:sz w:val="24"/>
              </w:rPr>
              <w:t>12</w:t>
            </w:r>
          </w:p>
        </w:tc>
      </w:tr>
      <w:tr w:rsidR="00E6328B" w:rsidRPr="00986AC0" w14:paraId="214EDDC9" w14:textId="77777777" w:rsidTr="00255DBF">
        <w:trPr>
          <w:trHeight w:val="270"/>
        </w:trPr>
        <w:tc>
          <w:tcPr>
            <w:tcW w:w="5916"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477" w:type="dxa"/>
          </w:tcPr>
          <w:p w14:paraId="100EC2AB" w14:textId="77777777" w:rsidR="00E6328B" w:rsidRPr="0020064E" w:rsidRDefault="00E6328B" w:rsidP="00E6328B">
            <w:pPr>
              <w:spacing w:after="0" w:line="240" w:lineRule="auto"/>
              <w:jc w:val="center"/>
              <w:rPr>
                <w:rFonts w:ascii="Times New Roman" w:eastAsia="Calibri" w:hAnsi="Times New Roman" w:cs="Times New Roman"/>
                <w:sz w:val="24"/>
              </w:rPr>
            </w:pPr>
            <w:r w:rsidRPr="0020064E">
              <w:rPr>
                <w:rFonts w:ascii="Times New Roman" w:eastAsia="Calibri" w:hAnsi="Times New Roman" w:cs="Times New Roman"/>
                <w:sz w:val="24"/>
              </w:rPr>
              <w:t>6</w:t>
            </w:r>
          </w:p>
        </w:tc>
      </w:tr>
      <w:tr w:rsidR="00E6328B" w:rsidRPr="00986AC0" w14:paraId="76D57362" w14:textId="77777777" w:rsidTr="00255DBF">
        <w:trPr>
          <w:trHeight w:val="1095"/>
        </w:trPr>
        <w:tc>
          <w:tcPr>
            <w:tcW w:w="5916" w:type="dxa"/>
          </w:tcPr>
          <w:p w14:paraId="699F1C51" w14:textId="544C71BE"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477" w:type="dxa"/>
          </w:tcPr>
          <w:p w14:paraId="180E4764" w14:textId="77777777" w:rsidR="00E6328B" w:rsidRPr="0020064E" w:rsidRDefault="00E6328B" w:rsidP="00E6328B">
            <w:pPr>
              <w:spacing w:after="0" w:line="240" w:lineRule="auto"/>
              <w:jc w:val="center"/>
              <w:rPr>
                <w:rFonts w:ascii="Times New Roman" w:eastAsia="Calibri" w:hAnsi="Times New Roman" w:cs="Times New Roman"/>
                <w:sz w:val="24"/>
              </w:rPr>
            </w:pPr>
            <w:r w:rsidRPr="0020064E">
              <w:rPr>
                <w:rFonts w:ascii="Times New Roman" w:eastAsia="Calibri" w:hAnsi="Times New Roman" w:cs="Times New Roman"/>
                <w:sz w:val="24"/>
              </w:rPr>
              <w:t>12</w:t>
            </w:r>
          </w:p>
        </w:tc>
      </w:tr>
      <w:tr w:rsidR="00E6328B" w:rsidRPr="00986AC0" w14:paraId="09936D80" w14:textId="77777777" w:rsidTr="00255DBF">
        <w:trPr>
          <w:trHeight w:val="70"/>
        </w:trPr>
        <w:tc>
          <w:tcPr>
            <w:tcW w:w="5916" w:type="dxa"/>
          </w:tcPr>
          <w:p w14:paraId="75B86F4F" w14:textId="07EE2D72" w:rsidR="00E6328B" w:rsidRPr="00986AC0" w:rsidRDefault="00943061"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477" w:type="dxa"/>
          </w:tcPr>
          <w:p w14:paraId="3F931B84" w14:textId="77777777" w:rsidR="00E6328B" w:rsidRPr="0020064E" w:rsidRDefault="00E6328B" w:rsidP="00E6328B">
            <w:pPr>
              <w:spacing w:after="0" w:line="240" w:lineRule="auto"/>
              <w:jc w:val="center"/>
              <w:rPr>
                <w:rFonts w:ascii="Times New Roman" w:eastAsia="Calibri" w:hAnsi="Times New Roman" w:cs="Times New Roman"/>
                <w:sz w:val="24"/>
              </w:rPr>
            </w:pPr>
            <w:r w:rsidRPr="0020064E">
              <w:rPr>
                <w:rFonts w:ascii="Times New Roman" w:eastAsia="Calibri" w:hAnsi="Times New Roman" w:cs="Times New Roman"/>
                <w:sz w:val="24"/>
              </w:rPr>
              <w:t>10</w:t>
            </w:r>
          </w:p>
        </w:tc>
      </w:tr>
      <w:tr w:rsidR="00E6328B" w:rsidRPr="00986AC0" w14:paraId="20603EB8" w14:textId="77777777" w:rsidTr="00255DBF">
        <w:trPr>
          <w:trHeight w:val="270"/>
        </w:trPr>
        <w:tc>
          <w:tcPr>
            <w:tcW w:w="5916"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477" w:type="dxa"/>
          </w:tcPr>
          <w:p w14:paraId="5F38C812" w14:textId="77777777" w:rsidR="00E6328B" w:rsidRPr="0020064E" w:rsidRDefault="00E6328B" w:rsidP="00E6328B">
            <w:pPr>
              <w:spacing w:after="0" w:line="240" w:lineRule="auto"/>
              <w:jc w:val="center"/>
              <w:rPr>
                <w:rFonts w:ascii="Times New Roman" w:eastAsia="Calibri" w:hAnsi="Times New Roman" w:cs="Times New Roman"/>
                <w:sz w:val="24"/>
              </w:rPr>
            </w:pPr>
            <w:r w:rsidRPr="0020064E">
              <w:rPr>
                <w:rFonts w:ascii="Times New Roman" w:eastAsia="Calibri" w:hAnsi="Times New Roman" w:cs="Times New Roman"/>
                <w:sz w:val="24"/>
              </w:rPr>
              <w:t>40</w:t>
            </w:r>
          </w:p>
        </w:tc>
      </w:tr>
    </w:tbl>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599E8A3" w:rsidR="00C0065B" w:rsidRPr="005A74AE" w:rsidRDefault="00C0065B" w:rsidP="00255DBF">
      <w:pPr>
        <w:spacing w:after="0" w:line="240" w:lineRule="auto"/>
        <w:jc w:val="center"/>
        <w:rPr>
          <w:rFonts w:ascii="Times New Roman" w:eastAsia="Times New Roman" w:hAnsi="Times New Roman" w:cs="Times New Roman"/>
          <w:b/>
          <w:sz w:val="28"/>
          <w:szCs w:val="24"/>
          <w:lang w:eastAsia="ru-RU"/>
        </w:rPr>
      </w:pPr>
      <w:r w:rsidRPr="005A74AE">
        <w:rPr>
          <w:rFonts w:ascii="Times New Roman" w:eastAsia="Times New Roman" w:hAnsi="Times New Roman" w:cs="Times New Roman"/>
          <w:b/>
          <w:sz w:val="28"/>
          <w:szCs w:val="28"/>
          <w:lang w:eastAsia="ru-RU"/>
        </w:rPr>
        <w:t xml:space="preserve">Примерные вопросы для научных дискуссий, </w:t>
      </w:r>
      <w:r w:rsidRPr="005A74AE">
        <w:rPr>
          <w:rFonts w:ascii="Times New Roman" w:eastAsia="Times New Roman" w:hAnsi="Times New Roman" w:cs="Times New Roman"/>
          <w:b/>
          <w:sz w:val="28"/>
          <w:szCs w:val="24"/>
          <w:lang w:eastAsia="ru-RU"/>
        </w:rPr>
        <w:t>докладов и презентаций</w:t>
      </w:r>
    </w:p>
    <w:p w14:paraId="0A26AB7C"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1. Виды оффшорных юрисдикций.</w:t>
      </w:r>
    </w:p>
    <w:p w14:paraId="088D71B7"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2. Как устроена оффшорная компания.</w:t>
      </w:r>
    </w:p>
    <w:p w14:paraId="35503FC4"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3. Организационные формы оффшорных компаний.</w:t>
      </w:r>
    </w:p>
    <w:p w14:paraId="62AB0437"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4. Что такое оффшорная зона.</w:t>
      </w:r>
    </w:p>
    <w:p w14:paraId="55CD8CCB"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 xml:space="preserve">5. Черные и серые списки </w:t>
      </w:r>
      <w:proofErr w:type="spellStart"/>
      <w:r w:rsidRPr="005A74AE">
        <w:rPr>
          <w:rFonts w:ascii="Times New Roman" w:eastAsia="Times New Roman" w:hAnsi="Times New Roman" w:cs="Times New Roman"/>
          <w:sz w:val="28"/>
          <w:szCs w:val="24"/>
          <w:lang w:eastAsia="ru-RU"/>
        </w:rPr>
        <w:t>оффшоров</w:t>
      </w:r>
      <w:proofErr w:type="spellEnd"/>
      <w:r w:rsidRPr="005A74AE">
        <w:rPr>
          <w:rFonts w:ascii="Times New Roman" w:eastAsia="Times New Roman" w:hAnsi="Times New Roman" w:cs="Times New Roman"/>
          <w:sz w:val="28"/>
          <w:szCs w:val="24"/>
          <w:lang w:eastAsia="ru-RU"/>
        </w:rPr>
        <w:t xml:space="preserve">. </w:t>
      </w:r>
    </w:p>
    <w:p w14:paraId="499F2748"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6. Оффшорные зоны Карибского бассейна.</w:t>
      </w:r>
    </w:p>
    <w:p w14:paraId="79B2BF55" w14:textId="77777777"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7. Льготный режим оффшорных зон.</w:t>
      </w:r>
    </w:p>
    <w:p w14:paraId="4C7E60AC" w14:textId="4C92F03F" w:rsidR="0020064E" w:rsidRDefault="005A74AE" w:rsidP="00255DBF">
      <w:pPr>
        <w:spacing w:after="0" w:line="240" w:lineRule="auto"/>
        <w:ind w:firstLine="709"/>
        <w:rPr>
          <w:rFonts w:ascii="Times New Roman" w:eastAsia="Times New Roman" w:hAnsi="Times New Roman" w:cs="Times New Roman"/>
          <w:sz w:val="28"/>
          <w:szCs w:val="24"/>
          <w:lang w:eastAsia="ru-RU"/>
        </w:rPr>
      </w:pPr>
      <w:r w:rsidRPr="005A74AE">
        <w:rPr>
          <w:rFonts w:ascii="Times New Roman" w:eastAsia="Times New Roman" w:hAnsi="Times New Roman" w:cs="Times New Roman"/>
          <w:sz w:val="28"/>
          <w:szCs w:val="24"/>
          <w:lang w:eastAsia="ru-RU"/>
        </w:rPr>
        <w:t>8. Предикатные преступления по отношению к легализации (отмыванию) «грязных» денег.</w:t>
      </w:r>
    </w:p>
    <w:p w14:paraId="46C1E046" w14:textId="4DC44325"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9</w:t>
      </w:r>
      <w:r w:rsidRPr="005A74AE">
        <w:rPr>
          <w:rFonts w:ascii="Times New Roman" w:eastAsia="Times New Roman" w:hAnsi="Times New Roman" w:cs="Times New Roman"/>
          <w:sz w:val="28"/>
          <w:szCs w:val="24"/>
          <w:lang w:eastAsia="ru-RU"/>
        </w:rPr>
        <w:t>.Международная рабочая группа по борьбе с отмыванием денег (FATF).</w:t>
      </w:r>
    </w:p>
    <w:p w14:paraId="16C5B4CD" w14:textId="45390F20"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sidRPr="005A74AE">
        <w:rPr>
          <w:rFonts w:ascii="Times New Roman" w:eastAsia="Times New Roman" w:hAnsi="Times New Roman" w:cs="Times New Roman"/>
          <w:sz w:val="28"/>
          <w:szCs w:val="24"/>
          <w:lang w:eastAsia="ru-RU"/>
        </w:rPr>
        <w:t>.Обзор Рекомендаций ФАТФ в сфере противодействия «отмыванию денег» в оффшорных зонах.</w:t>
      </w:r>
    </w:p>
    <w:p w14:paraId="39B5C802" w14:textId="1FB8F671" w:rsidR="005A74AE" w:rsidRPr="005A74AE" w:rsidRDefault="005A74AE" w:rsidP="00255DBF">
      <w:pPr>
        <w:spacing w:after="0" w:line="240" w:lineRule="auto"/>
        <w:ind w:firstLine="709"/>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w:t>
      </w:r>
      <w:r w:rsidRPr="005A74AE">
        <w:rPr>
          <w:rFonts w:ascii="Times New Roman" w:eastAsia="Times New Roman" w:hAnsi="Times New Roman" w:cs="Times New Roman"/>
          <w:sz w:val="28"/>
          <w:szCs w:val="24"/>
          <w:lang w:eastAsia="ru-RU"/>
        </w:rPr>
        <w:t>.Оффшорные зоны Карибского бассейна.</w:t>
      </w:r>
    </w:p>
    <w:p w14:paraId="3C1777CE" w14:textId="6496BEE5" w:rsidR="005A74AE" w:rsidRPr="005A74AE" w:rsidRDefault="005A74AE" w:rsidP="00255DBF">
      <w:pPr>
        <w:spacing w:after="0" w:line="240" w:lineRule="auto"/>
        <w:ind w:firstLine="709"/>
        <w:rPr>
          <w:rFonts w:ascii="Times New Roman" w:eastAsia="Times New Roman" w:hAnsi="Times New Roman" w:cs="Times New Roman"/>
          <w:sz w:val="28"/>
          <w:szCs w:val="24"/>
          <w:highlight w:val="green"/>
          <w:lang w:eastAsia="ru-RU"/>
        </w:rPr>
      </w:pPr>
      <w:r>
        <w:rPr>
          <w:rFonts w:ascii="Times New Roman" w:eastAsia="Times New Roman" w:hAnsi="Times New Roman" w:cs="Times New Roman"/>
          <w:sz w:val="28"/>
          <w:szCs w:val="24"/>
          <w:lang w:eastAsia="ru-RU"/>
        </w:rPr>
        <w:t>12</w:t>
      </w:r>
      <w:r w:rsidRPr="005A74AE">
        <w:rPr>
          <w:rFonts w:ascii="Times New Roman" w:eastAsia="Times New Roman" w:hAnsi="Times New Roman" w:cs="Times New Roman"/>
          <w:sz w:val="28"/>
          <w:szCs w:val="24"/>
          <w:lang w:eastAsia="ru-RU"/>
        </w:rPr>
        <w:t>. Резонансные дела, связанные с «отмыванием денег» в оффшорных зонах</w:t>
      </w:r>
    </w:p>
    <w:p w14:paraId="5856428E" w14:textId="5C1EE01B" w:rsidR="00D23401" w:rsidRPr="005A74AE" w:rsidRDefault="00D23401" w:rsidP="00255DBF">
      <w:pPr>
        <w:shd w:val="clear" w:color="auto" w:fill="FFFFFF"/>
        <w:spacing w:after="0" w:line="240" w:lineRule="auto"/>
        <w:jc w:val="center"/>
        <w:rPr>
          <w:rFonts w:ascii="Times New Roman" w:eastAsia="Times New Roman" w:hAnsi="Times New Roman" w:cs="Times New Roman"/>
          <w:sz w:val="28"/>
          <w:szCs w:val="28"/>
          <w:lang w:eastAsia="ru-RU"/>
        </w:rPr>
      </w:pPr>
      <w:r w:rsidRPr="005A74AE">
        <w:rPr>
          <w:rFonts w:ascii="Times New Roman" w:eastAsia="Times New Roman" w:hAnsi="Times New Roman" w:cs="Times New Roman"/>
          <w:b/>
          <w:sz w:val="28"/>
          <w:szCs w:val="28"/>
          <w:lang w:eastAsia="ru-RU"/>
        </w:rPr>
        <w:t>Практические задания, задачи</w:t>
      </w:r>
      <w:r w:rsidRPr="005A74AE">
        <w:rPr>
          <w:rFonts w:ascii="Times New Roman" w:eastAsia="Times New Roman" w:hAnsi="Times New Roman" w:cs="Times New Roman"/>
          <w:sz w:val="28"/>
          <w:szCs w:val="28"/>
          <w:lang w:eastAsia="ru-RU"/>
        </w:rPr>
        <w:t xml:space="preserve"> (типовые)</w:t>
      </w:r>
    </w:p>
    <w:p w14:paraId="1DF5AC40" w14:textId="0AEC7421" w:rsidR="005A74AE" w:rsidRPr="005A74AE" w:rsidRDefault="00AD0001"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Задание </w:t>
      </w:r>
      <w:r w:rsidR="005A74AE" w:rsidRPr="005A74AE">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 xml:space="preserve">. </w:t>
      </w:r>
      <w:r w:rsidR="005A74AE" w:rsidRPr="005A74AE">
        <w:rPr>
          <w:rFonts w:ascii="Times New Roman" w:eastAsia="Times New Roman" w:hAnsi="Times New Roman" w:cs="Times New Roman"/>
          <w:sz w:val="28"/>
          <w:szCs w:val="28"/>
          <w:lang w:eastAsia="ru-RU"/>
        </w:rPr>
        <w:t>ООО «Три метлы» обратилась в банк «Запад» с просьбой открыть счет и осуществить перевод денежных средств в сумме 150 млн. евро на счет компании «</w:t>
      </w:r>
      <w:proofErr w:type="spellStart"/>
      <w:r w:rsidR="005A74AE" w:rsidRPr="005A74AE">
        <w:rPr>
          <w:rFonts w:ascii="Times New Roman" w:eastAsia="Times New Roman" w:hAnsi="Times New Roman" w:cs="Times New Roman"/>
          <w:sz w:val="28"/>
          <w:szCs w:val="28"/>
          <w:lang w:eastAsia="ru-RU"/>
        </w:rPr>
        <w:t>Net</w:t>
      </w:r>
      <w:proofErr w:type="spellEnd"/>
      <w:r w:rsidR="005A74AE" w:rsidRPr="005A74AE">
        <w:rPr>
          <w:rFonts w:ascii="Times New Roman" w:eastAsia="Times New Roman" w:hAnsi="Times New Roman" w:cs="Times New Roman"/>
          <w:sz w:val="28"/>
          <w:szCs w:val="28"/>
          <w:lang w:eastAsia="ru-RU"/>
        </w:rPr>
        <w:t xml:space="preserve"> </w:t>
      </w:r>
      <w:proofErr w:type="spellStart"/>
      <w:r w:rsidR="005A74AE" w:rsidRPr="005A74AE">
        <w:rPr>
          <w:rFonts w:ascii="Times New Roman" w:eastAsia="Times New Roman" w:hAnsi="Times New Roman" w:cs="Times New Roman"/>
          <w:sz w:val="28"/>
          <w:szCs w:val="28"/>
          <w:lang w:eastAsia="ru-RU"/>
        </w:rPr>
        <w:t>Weight</w:t>
      </w:r>
      <w:proofErr w:type="spellEnd"/>
      <w:r w:rsidR="005A74AE" w:rsidRPr="005A74AE">
        <w:rPr>
          <w:rFonts w:ascii="Times New Roman" w:eastAsia="Times New Roman" w:hAnsi="Times New Roman" w:cs="Times New Roman"/>
          <w:sz w:val="28"/>
          <w:szCs w:val="28"/>
          <w:lang w:eastAsia="ru-RU"/>
        </w:rPr>
        <w:t xml:space="preserve"> </w:t>
      </w:r>
      <w:proofErr w:type="spellStart"/>
      <w:r w:rsidR="005A74AE" w:rsidRPr="005A74AE">
        <w:rPr>
          <w:rFonts w:ascii="Times New Roman" w:eastAsia="Times New Roman" w:hAnsi="Times New Roman" w:cs="Times New Roman"/>
          <w:sz w:val="28"/>
          <w:szCs w:val="28"/>
          <w:lang w:eastAsia="ru-RU"/>
        </w:rPr>
        <w:t>Ltd</w:t>
      </w:r>
      <w:proofErr w:type="spellEnd"/>
      <w:r w:rsidR="005A74AE" w:rsidRPr="005A74AE">
        <w:rPr>
          <w:rFonts w:ascii="Times New Roman" w:eastAsia="Times New Roman" w:hAnsi="Times New Roman" w:cs="Times New Roman"/>
          <w:sz w:val="28"/>
          <w:szCs w:val="28"/>
          <w:lang w:eastAsia="ru-RU"/>
        </w:rPr>
        <w:t>.» резидент Цейлона) в цейлонском банке «</w:t>
      </w:r>
      <w:proofErr w:type="spellStart"/>
      <w:r w:rsidR="005A74AE" w:rsidRPr="005A74AE">
        <w:rPr>
          <w:rFonts w:ascii="Times New Roman" w:eastAsia="Times New Roman" w:hAnsi="Times New Roman" w:cs="Times New Roman"/>
          <w:sz w:val="28"/>
          <w:szCs w:val="28"/>
          <w:lang w:eastAsia="ru-RU"/>
        </w:rPr>
        <w:t>Leaf</w:t>
      </w:r>
      <w:proofErr w:type="spellEnd"/>
      <w:r w:rsidR="005A74AE" w:rsidRPr="005A74AE">
        <w:rPr>
          <w:rFonts w:ascii="Times New Roman" w:eastAsia="Times New Roman" w:hAnsi="Times New Roman" w:cs="Times New Roman"/>
          <w:sz w:val="28"/>
          <w:szCs w:val="28"/>
          <w:lang w:eastAsia="ru-RU"/>
        </w:rPr>
        <w:t xml:space="preserve"> of </w:t>
      </w:r>
      <w:proofErr w:type="spellStart"/>
      <w:r w:rsidR="005A74AE" w:rsidRPr="005A74AE">
        <w:rPr>
          <w:rFonts w:ascii="Times New Roman" w:eastAsia="Times New Roman" w:hAnsi="Times New Roman" w:cs="Times New Roman"/>
          <w:sz w:val="28"/>
          <w:szCs w:val="28"/>
          <w:lang w:eastAsia="ru-RU"/>
        </w:rPr>
        <w:t>Ceylon</w:t>
      </w:r>
      <w:proofErr w:type="spellEnd"/>
      <w:r w:rsidR="005A74AE" w:rsidRPr="005A74AE">
        <w:rPr>
          <w:rFonts w:ascii="Times New Roman" w:eastAsia="Times New Roman" w:hAnsi="Times New Roman" w:cs="Times New Roman"/>
          <w:sz w:val="28"/>
          <w:szCs w:val="28"/>
          <w:lang w:eastAsia="ru-RU"/>
        </w:rPr>
        <w:t>» в качестве 100%й предоплаты за работы согласно договору поставки продукции. Компания ООО «Три метлы» представила в банк паспорт сделки и копию упомянутого договора на русском и английском языках.</w:t>
      </w:r>
    </w:p>
    <w:p w14:paraId="74DDD0EA" w14:textId="77777777" w:rsidR="005A74AE" w:rsidRPr="005A74AE" w:rsidRDefault="005A74AE"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sz w:val="28"/>
          <w:szCs w:val="28"/>
          <w:lang w:eastAsia="ru-RU"/>
        </w:rPr>
        <w:t>Отдел валютно-экспортного контроля банка принял документы, проверил их оформление на соответствие предъявляемым требованиям, и пришел к выводу о возможности осуществления данной операции.</w:t>
      </w:r>
    </w:p>
    <w:p w14:paraId="7CA48DA7" w14:textId="77777777" w:rsidR="005A74AE" w:rsidRPr="005A74AE" w:rsidRDefault="005A74AE"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sz w:val="28"/>
          <w:szCs w:val="28"/>
          <w:lang w:eastAsia="ru-RU"/>
        </w:rPr>
        <w:t>Материалы поступили в отдел финансового мониторинга того же банка для рассмотрения предполагаемой сделки в рамках полномочий по ПОД/ФТ. Выявлено, что бенефициаром компании «</w:t>
      </w:r>
      <w:proofErr w:type="spellStart"/>
      <w:r w:rsidRPr="005A74AE">
        <w:rPr>
          <w:rFonts w:ascii="Times New Roman" w:eastAsia="Times New Roman" w:hAnsi="Times New Roman" w:cs="Times New Roman"/>
          <w:sz w:val="28"/>
          <w:szCs w:val="28"/>
          <w:lang w:eastAsia="ru-RU"/>
        </w:rPr>
        <w:t>Net</w:t>
      </w:r>
      <w:proofErr w:type="spellEnd"/>
      <w:r w:rsidRPr="005A74AE">
        <w:rPr>
          <w:rFonts w:ascii="Times New Roman" w:eastAsia="Times New Roman" w:hAnsi="Times New Roman" w:cs="Times New Roman"/>
          <w:sz w:val="28"/>
          <w:szCs w:val="28"/>
          <w:lang w:eastAsia="ru-RU"/>
        </w:rPr>
        <w:t xml:space="preserve"> </w:t>
      </w:r>
      <w:proofErr w:type="spellStart"/>
      <w:r w:rsidRPr="005A74AE">
        <w:rPr>
          <w:rFonts w:ascii="Times New Roman" w:eastAsia="Times New Roman" w:hAnsi="Times New Roman" w:cs="Times New Roman"/>
          <w:sz w:val="28"/>
          <w:szCs w:val="28"/>
          <w:lang w:eastAsia="ru-RU"/>
        </w:rPr>
        <w:t>Weight</w:t>
      </w:r>
      <w:proofErr w:type="spellEnd"/>
      <w:r w:rsidRPr="005A74AE">
        <w:rPr>
          <w:rFonts w:ascii="Times New Roman" w:eastAsia="Times New Roman" w:hAnsi="Times New Roman" w:cs="Times New Roman"/>
          <w:sz w:val="28"/>
          <w:szCs w:val="28"/>
          <w:lang w:eastAsia="ru-RU"/>
        </w:rPr>
        <w:t xml:space="preserve"> </w:t>
      </w:r>
      <w:proofErr w:type="spellStart"/>
      <w:r w:rsidRPr="005A74AE">
        <w:rPr>
          <w:rFonts w:ascii="Times New Roman" w:eastAsia="Times New Roman" w:hAnsi="Times New Roman" w:cs="Times New Roman"/>
          <w:sz w:val="28"/>
          <w:szCs w:val="28"/>
          <w:lang w:eastAsia="ru-RU"/>
        </w:rPr>
        <w:t>Ltd</w:t>
      </w:r>
      <w:proofErr w:type="spellEnd"/>
      <w:r w:rsidRPr="005A74AE">
        <w:rPr>
          <w:rFonts w:ascii="Times New Roman" w:eastAsia="Times New Roman" w:hAnsi="Times New Roman" w:cs="Times New Roman"/>
          <w:sz w:val="28"/>
          <w:szCs w:val="28"/>
          <w:lang w:eastAsia="ru-RU"/>
        </w:rPr>
        <w:t>.» является лицо, находящееся в списках террористов.</w:t>
      </w:r>
    </w:p>
    <w:p w14:paraId="4FDB2831" w14:textId="77777777" w:rsidR="005A74AE" w:rsidRPr="005A74AE" w:rsidRDefault="005A74AE"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sz w:val="28"/>
          <w:szCs w:val="28"/>
          <w:lang w:eastAsia="ru-RU"/>
        </w:rPr>
        <w:t xml:space="preserve">Какие действия должен предпринять банк «Запад»?  </w:t>
      </w:r>
    </w:p>
    <w:p w14:paraId="243C1CC6" w14:textId="639116E9" w:rsidR="005A74AE" w:rsidRPr="005A74AE" w:rsidRDefault="005A74AE"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b/>
          <w:sz w:val="28"/>
          <w:szCs w:val="28"/>
          <w:lang w:eastAsia="ru-RU"/>
        </w:rPr>
        <w:t>Задание 2.</w:t>
      </w:r>
      <w:r w:rsidR="00AD0001">
        <w:rPr>
          <w:rFonts w:ascii="Times New Roman" w:eastAsia="Times New Roman" w:hAnsi="Times New Roman" w:cs="Times New Roman"/>
          <w:b/>
          <w:sz w:val="28"/>
          <w:szCs w:val="28"/>
          <w:lang w:eastAsia="ru-RU"/>
        </w:rPr>
        <w:t xml:space="preserve"> </w:t>
      </w:r>
      <w:r w:rsidRPr="005A74AE">
        <w:rPr>
          <w:rFonts w:ascii="Times New Roman" w:eastAsia="Times New Roman" w:hAnsi="Times New Roman" w:cs="Times New Roman"/>
          <w:sz w:val="28"/>
          <w:szCs w:val="28"/>
          <w:lang w:eastAsia="ru-RU"/>
        </w:rPr>
        <w:t>Одним из методов «отмывания денег» в оффшорных зонах является конверсия.</w:t>
      </w:r>
      <w:r w:rsidR="00255DBF">
        <w:rPr>
          <w:rFonts w:ascii="Times New Roman" w:eastAsia="Times New Roman" w:hAnsi="Times New Roman" w:cs="Times New Roman"/>
          <w:sz w:val="28"/>
          <w:szCs w:val="28"/>
          <w:lang w:eastAsia="ru-RU"/>
        </w:rPr>
        <w:t xml:space="preserve"> </w:t>
      </w:r>
      <w:r w:rsidRPr="005A74AE">
        <w:rPr>
          <w:rFonts w:ascii="Times New Roman" w:eastAsia="Times New Roman" w:hAnsi="Times New Roman" w:cs="Times New Roman"/>
          <w:sz w:val="28"/>
          <w:szCs w:val="28"/>
          <w:lang w:eastAsia="ru-RU"/>
        </w:rPr>
        <w:t>Определите задачи конверсии теневых капиталов и способы конверсии денег?</w:t>
      </w:r>
    </w:p>
    <w:p w14:paraId="59C5871F" w14:textId="131DA9AC" w:rsidR="005A74AE" w:rsidRPr="005A74AE" w:rsidRDefault="005A74AE" w:rsidP="00255DB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b/>
          <w:sz w:val="28"/>
          <w:szCs w:val="28"/>
          <w:lang w:eastAsia="ru-RU"/>
        </w:rPr>
        <w:t>Задание 3.</w:t>
      </w:r>
      <w:r w:rsidR="00AD0001">
        <w:rPr>
          <w:rFonts w:ascii="Times New Roman" w:eastAsia="Times New Roman" w:hAnsi="Times New Roman" w:cs="Times New Roman"/>
          <w:b/>
          <w:sz w:val="28"/>
          <w:szCs w:val="28"/>
          <w:lang w:eastAsia="ru-RU"/>
        </w:rPr>
        <w:t xml:space="preserve"> </w:t>
      </w:r>
      <w:r w:rsidRPr="005A74AE">
        <w:rPr>
          <w:rFonts w:ascii="Times New Roman" w:eastAsia="Times New Roman" w:hAnsi="Times New Roman" w:cs="Times New Roman"/>
          <w:sz w:val="28"/>
          <w:szCs w:val="28"/>
          <w:lang w:eastAsia="ru-RU"/>
        </w:rPr>
        <w:t>Одним из методов «отмывания денег» в оффшорных зонах является перевод.</w:t>
      </w:r>
      <w:r w:rsidR="00255DBF">
        <w:rPr>
          <w:rFonts w:ascii="Times New Roman" w:eastAsia="Times New Roman" w:hAnsi="Times New Roman" w:cs="Times New Roman"/>
          <w:sz w:val="28"/>
          <w:szCs w:val="28"/>
          <w:lang w:eastAsia="ru-RU"/>
        </w:rPr>
        <w:t xml:space="preserve"> </w:t>
      </w:r>
      <w:r w:rsidRPr="005A74AE">
        <w:rPr>
          <w:rFonts w:ascii="Times New Roman" w:eastAsia="Times New Roman" w:hAnsi="Times New Roman" w:cs="Times New Roman"/>
          <w:sz w:val="28"/>
          <w:szCs w:val="28"/>
          <w:lang w:eastAsia="ru-RU"/>
        </w:rPr>
        <w:t>Определите задачи перевода теневых капиталов и способы перевода денег?</w:t>
      </w:r>
    </w:p>
    <w:p w14:paraId="1ADD4ED3" w14:textId="70403BC3" w:rsidR="0061402C" w:rsidRDefault="005A74AE" w:rsidP="00AD000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A74AE">
        <w:rPr>
          <w:rFonts w:ascii="Times New Roman" w:eastAsia="Times New Roman" w:hAnsi="Times New Roman" w:cs="Times New Roman"/>
          <w:b/>
          <w:sz w:val="28"/>
          <w:szCs w:val="28"/>
          <w:lang w:eastAsia="ru-RU"/>
        </w:rPr>
        <w:t>Задание 4</w:t>
      </w:r>
      <w:r w:rsidR="00AD0001">
        <w:rPr>
          <w:rFonts w:ascii="Times New Roman" w:eastAsia="Times New Roman" w:hAnsi="Times New Roman" w:cs="Times New Roman"/>
          <w:b/>
          <w:sz w:val="28"/>
          <w:szCs w:val="28"/>
          <w:lang w:eastAsia="ru-RU"/>
        </w:rPr>
        <w:t xml:space="preserve">. </w:t>
      </w:r>
      <w:bookmarkEnd w:id="33"/>
      <w:bookmarkEnd w:id="34"/>
      <w:r w:rsidR="00255DBF" w:rsidRPr="00255DBF">
        <w:rPr>
          <w:rFonts w:ascii="Times New Roman" w:eastAsia="Times New Roman" w:hAnsi="Times New Roman" w:cs="Times New Roman"/>
          <w:sz w:val="28"/>
          <w:szCs w:val="28"/>
          <w:lang w:eastAsia="ru-RU"/>
        </w:rPr>
        <w:t xml:space="preserve">Организация-резидент в бухгалтерской отчетности отразила кредит, предоставленный ей иностранной оффшорной компанией. Является ли преступлением получение данного кредита, если в </w:t>
      </w:r>
      <w:proofErr w:type="spellStart"/>
      <w:r w:rsidR="00255DBF" w:rsidRPr="00255DBF">
        <w:rPr>
          <w:rFonts w:ascii="Times New Roman" w:eastAsia="Times New Roman" w:hAnsi="Times New Roman" w:cs="Times New Roman"/>
          <w:sz w:val="28"/>
          <w:szCs w:val="28"/>
          <w:lang w:eastAsia="ru-RU"/>
        </w:rPr>
        <w:t>оффшоре</w:t>
      </w:r>
      <w:proofErr w:type="spellEnd"/>
      <w:r w:rsidR="00255DBF" w:rsidRPr="00255DBF">
        <w:rPr>
          <w:rFonts w:ascii="Times New Roman" w:eastAsia="Times New Roman" w:hAnsi="Times New Roman" w:cs="Times New Roman"/>
          <w:sz w:val="28"/>
          <w:szCs w:val="28"/>
          <w:lang w:eastAsia="ru-RU"/>
        </w:rPr>
        <w:t xml:space="preserve"> находились «отмытые» денежные средст</w:t>
      </w:r>
      <w:r w:rsidR="00255DBF">
        <w:rPr>
          <w:rFonts w:ascii="Times New Roman" w:eastAsia="Times New Roman" w:hAnsi="Times New Roman" w:cs="Times New Roman"/>
          <w:sz w:val="28"/>
          <w:szCs w:val="28"/>
          <w:lang w:eastAsia="ru-RU"/>
        </w:rPr>
        <w:t>ва, укрытые от налогообложения?</w:t>
      </w:r>
    </w:p>
    <w:p w14:paraId="3E868EAF" w14:textId="77777777" w:rsidR="00255DBF" w:rsidRPr="00986AC0" w:rsidRDefault="00255DBF"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3725C460" w14:textId="77777777" w:rsidR="00923A8E" w:rsidRPr="00AD000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AD0001">
        <w:rPr>
          <w:rFonts w:ascii="Times New Roman" w:eastAsia="Times New Roman" w:hAnsi="Times New Roman" w:cs="Times New Roman"/>
          <w:b/>
          <w:bCs/>
          <w:sz w:val="28"/>
          <w:szCs w:val="28"/>
          <w:lang w:eastAsia="ru-RU"/>
        </w:rPr>
        <w:t>Примеры тестовых заданий</w:t>
      </w:r>
      <w:bookmarkEnd w:id="35"/>
      <w:bookmarkEnd w:id="36"/>
    </w:p>
    <w:p w14:paraId="37A5E246" w14:textId="4616456F" w:rsidR="008E1C92" w:rsidRPr="008E1C92" w:rsidRDefault="008E1C92" w:rsidP="008E1C92">
      <w:pPr>
        <w:autoSpaceDE w:val="0"/>
        <w:autoSpaceDN w:val="0"/>
        <w:adjustRightInd w:val="0"/>
        <w:spacing w:after="0" w:line="240" w:lineRule="auto"/>
        <w:ind w:firstLine="709"/>
        <w:jc w:val="both"/>
        <w:rPr>
          <w:rFonts w:ascii="Times New Roman" w:eastAsia="Calibri" w:hAnsi="Times New Roman" w:cs="Times New Roman"/>
          <w:sz w:val="28"/>
          <w:szCs w:val="28"/>
          <w:lang w:val="x-none" w:eastAsia="ru-RU"/>
        </w:rPr>
      </w:pPr>
      <w:bookmarkStart w:id="37" w:name="_Toc423080110"/>
      <w:bookmarkStart w:id="38" w:name="_Toc506804994"/>
      <w:r w:rsidRPr="008E1C92">
        <w:rPr>
          <w:rFonts w:ascii="Times New Roman" w:eastAsia="Calibri" w:hAnsi="Times New Roman" w:cs="Times New Roman"/>
          <w:b/>
          <w:color w:val="000000"/>
          <w:kern w:val="32"/>
          <w:sz w:val="28"/>
          <w:szCs w:val="28"/>
        </w:rPr>
        <w:t>Задание 1.</w:t>
      </w:r>
      <w:r w:rsidRPr="008E1C92">
        <w:rPr>
          <w:rFonts w:ascii="Times New Roman" w:eastAsia="Calibri" w:hAnsi="Times New Roman" w:cs="Times New Roman"/>
          <w:color w:val="000000"/>
          <w:kern w:val="32"/>
          <w:sz w:val="28"/>
          <w:szCs w:val="28"/>
        </w:rPr>
        <w:t xml:space="preserve"> </w:t>
      </w:r>
      <w:r w:rsidRPr="008E1C92">
        <w:rPr>
          <w:rFonts w:ascii="Times New Roman" w:eastAsia="Calibri" w:hAnsi="Times New Roman" w:cs="Times New Roman"/>
          <w:sz w:val="28"/>
          <w:szCs w:val="28"/>
          <w:lang w:val="x-none" w:eastAsia="ru-RU"/>
        </w:rPr>
        <w:t xml:space="preserve">Считается, что термин «Отмывание денег» впервые возник в США в 20-е годы прошлого века. Что использовала мафия, чтобы ввести легальный оборот средств от преступного бизнеса: </w:t>
      </w:r>
    </w:p>
    <w:p w14:paraId="2D5E1ABA" w14:textId="1FA5F11B"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Сеть прачечных;</w:t>
      </w:r>
    </w:p>
    <w:p w14:paraId="0E342053" w14:textId="0E897597"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proofErr w:type="spellStart"/>
      <w:r>
        <w:rPr>
          <w:rFonts w:ascii="Times New Roman" w:eastAsia="Times New Roman" w:hAnsi="Times New Roman" w:cs="Times New Roman"/>
          <w:sz w:val="28"/>
          <w:szCs w:val="28"/>
          <w:lang w:eastAsia="ru-RU"/>
        </w:rPr>
        <w:t>Клининговые</w:t>
      </w:r>
      <w:proofErr w:type="spellEnd"/>
      <w:r>
        <w:rPr>
          <w:rFonts w:ascii="Times New Roman" w:eastAsia="Times New Roman" w:hAnsi="Times New Roman" w:cs="Times New Roman"/>
          <w:sz w:val="28"/>
          <w:szCs w:val="28"/>
          <w:lang w:eastAsia="ru-RU"/>
        </w:rPr>
        <w:t xml:space="preserve"> услуги;</w:t>
      </w:r>
    </w:p>
    <w:p w14:paraId="00C8BFF6" w14:textId="77777777"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С. Торговля спиртным.</w:t>
      </w:r>
    </w:p>
    <w:p w14:paraId="2A88BEA5" w14:textId="55F87E96" w:rsidR="008E1C92" w:rsidRPr="008E1C92" w:rsidRDefault="008E1C92" w:rsidP="008E1C92">
      <w:pPr>
        <w:tabs>
          <w:tab w:val="left" w:pos="1629"/>
        </w:tabs>
        <w:spacing w:after="0" w:line="240" w:lineRule="auto"/>
        <w:ind w:left="-72" w:right="-144" w:firstLine="709"/>
        <w:jc w:val="both"/>
        <w:rPr>
          <w:rFonts w:ascii="Times New Roman" w:eastAsia="Times New Roman" w:hAnsi="Times New Roman" w:cs="Times New Roman"/>
          <w:sz w:val="28"/>
          <w:szCs w:val="28"/>
          <w:lang w:eastAsia="ru-RU"/>
        </w:rPr>
      </w:pPr>
      <w:r w:rsidRPr="008E1C92">
        <w:rPr>
          <w:rFonts w:ascii="Times New Roman" w:eastAsia="Calibri" w:hAnsi="Times New Roman" w:cs="Times New Roman"/>
          <w:b/>
          <w:kern w:val="32"/>
          <w:sz w:val="28"/>
          <w:szCs w:val="28"/>
          <w:lang w:eastAsia="ru-RU"/>
        </w:rPr>
        <w:t xml:space="preserve">Задание 2. </w:t>
      </w:r>
      <w:r w:rsidRPr="008E1C92">
        <w:rPr>
          <w:rFonts w:ascii="Times New Roman" w:eastAsia="Times New Roman" w:hAnsi="Times New Roman" w:cs="Times New Roman"/>
          <w:sz w:val="28"/>
          <w:szCs w:val="28"/>
          <w:lang w:eastAsia="ru-RU"/>
        </w:rPr>
        <w:t xml:space="preserve">За легализацию (отмывание) денежных средств или иного имущества, приобретенных незаконным путем предусмотрена ответственность: </w:t>
      </w:r>
    </w:p>
    <w:p w14:paraId="5B06874F" w14:textId="77777777"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E1C92">
        <w:rPr>
          <w:rFonts w:ascii="Times New Roman" w:eastAsia="Calibri" w:hAnsi="Times New Roman" w:cs="Times New Roman"/>
          <w:color w:val="000000"/>
          <w:kern w:val="32"/>
          <w:sz w:val="28"/>
          <w:szCs w:val="28"/>
        </w:rPr>
        <w:t>Варианты ответа</w:t>
      </w:r>
    </w:p>
    <w:p w14:paraId="2481CF35" w14:textId="3DFE2E9A"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Ст. 174 УК РФ;</w:t>
      </w:r>
    </w:p>
    <w:p w14:paraId="22F6FCD2" w14:textId="0A91E1BA"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Ст. 198 УК РФ;</w:t>
      </w:r>
    </w:p>
    <w:p w14:paraId="784DD296" w14:textId="77777777"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lastRenderedPageBreak/>
        <w:t>С. Нет уголовной ответственности.</w:t>
      </w:r>
    </w:p>
    <w:p w14:paraId="427757A0" w14:textId="0AE75C36" w:rsidR="008E1C92" w:rsidRPr="008E1C92" w:rsidRDefault="008E1C92" w:rsidP="008E1C9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8E1C92">
        <w:rPr>
          <w:rFonts w:ascii="Times New Roman" w:eastAsia="Times New Roman" w:hAnsi="Times New Roman" w:cs="Times New Roman"/>
          <w:b/>
          <w:sz w:val="28"/>
          <w:szCs w:val="28"/>
          <w:lang w:eastAsia="ru-RU"/>
        </w:rPr>
        <w:t>Задание 3.</w:t>
      </w:r>
      <w:r w:rsidRPr="008E1C92">
        <w:rPr>
          <w:rFonts w:ascii="Times New Roman" w:eastAsia="Times New Roman" w:hAnsi="Times New Roman" w:cs="Times New Roman"/>
          <w:sz w:val="28"/>
          <w:szCs w:val="28"/>
          <w:lang w:eastAsia="ru-RU"/>
        </w:rPr>
        <w:t xml:space="preserve"> </w:t>
      </w:r>
      <w:proofErr w:type="spellStart"/>
      <w:r w:rsidRPr="008E1C92">
        <w:rPr>
          <w:rFonts w:ascii="Times New Roman" w:eastAsia="Times New Roman" w:hAnsi="Times New Roman" w:cs="Times New Roman"/>
          <w:sz w:val="28"/>
          <w:szCs w:val="28"/>
          <w:lang w:eastAsia="ru-RU"/>
        </w:rPr>
        <w:t>Оффшор</w:t>
      </w:r>
      <w:proofErr w:type="spellEnd"/>
      <w:r w:rsidRPr="008E1C92">
        <w:rPr>
          <w:rFonts w:ascii="Times New Roman" w:eastAsia="Times New Roman" w:hAnsi="Times New Roman" w:cs="Times New Roman"/>
          <w:sz w:val="28"/>
          <w:szCs w:val="28"/>
          <w:lang w:eastAsia="ru-RU"/>
        </w:rPr>
        <w:t xml:space="preserve"> это:</w:t>
      </w:r>
    </w:p>
    <w:p w14:paraId="52CC8A2F" w14:textId="331015FC"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 xml:space="preserve">А. </w:t>
      </w:r>
      <w:proofErr w:type="spellStart"/>
      <w:r w:rsidRPr="008E1C92">
        <w:rPr>
          <w:rFonts w:ascii="Times New Roman" w:eastAsia="Times New Roman" w:hAnsi="Times New Roman" w:cs="Times New Roman"/>
          <w:sz w:val="28"/>
          <w:szCs w:val="28"/>
          <w:lang w:eastAsia="ru-RU"/>
        </w:rPr>
        <w:t>Междуфирменное</w:t>
      </w:r>
      <w:proofErr w:type="spellEnd"/>
      <w:r w:rsidRPr="008E1C92">
        <w:rPr>
          <w:rFonts w:ascii="Times New Roman" w:eastAsia="Times New Roman" w:hAnsi="Times New Roman" w:cs="Times New Roman"/>
          <w:sz w:val="28"/>
          <w:szCs w:val="28"/>
          <w:lang w:eastAsia="ru-RU"/>
        </w:rPr>
        <w:t xml:space="preserve"> (в пределах консолидированного налогоплательщика (концерн, объединение, холдинг и т.п.) налоговое планирование;</w:t>
      </w:r>
    </w:p>
    <w:p w14:paraId="5C4E1753" w14:textId="00BF0479"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Б. Личное (семейное) налоговое планирование;</w:t>
      </w:r>
    </w:p>
    <w:p w14:paraId="19F5AE74" w14:textId="30C389F0"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В. Организация, которая зарегистрирована в зоне со льготным налогообложением.</w:t>
      </w:r>
    </w:p>
    <w:p w14:paraId="1EA333CE" w14:textId="32032DC0"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b/>
          <w:sz w:val="28"/>
          <w:szCs w:val="28"/>
          <w:lang w:eastAsia="ru-RU"/>
        </w:rPr>
        <w:t>Задание 4.</w:t>
      </w:r>
      <w:r w:rsidRPr="008E1C92">
        <w:rPr>
          <w:rFonts w:ascii="Times New Roman" w:eastAsia="Times New Roman" w:hAnsi="Times New Roman" w:cs="Times New Roman"/>
          <w:sz w:val="28"/>
          <w:szCs w:val="28"/>
          <w:lang w:eastAsia="ru-RU"/>
        </w:rPr>
        <w:t xml:space="preserve"> Бенефициар это:</w:t>
      </w:r>
    </w:p>
    <w:p w14:paraId="69220AB7" w14:textId="3BDF427E"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А. Специалист, ведущий финансовый учет в организации в соответствии с действующим законодательством;</w:t>
      </w:r>
    </w:p>
    <w:p w14:paraId="4321C9B3" w14:textId="5483E4C1"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 xml:space="preserve">Б. Физическое или юридическое лицо, которому предназначен денежный платёж, </w:t>
      </w:r>
    </w:p>
    <w:p w14:paraId="79844965" w14:textId="6EB552E0"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получатель денег;</w:t>
      </w:r>
    </w:p>
    <w:p w14:paraId="7CD6A4C3" w14:textId="513CEE04"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В. Специалист, который разбирается в политике, экономике, знает обороты конкурентов.</w:t>
      </w:r>
    </w:p>
    <w:p w14:paraId="0CA0434C" w14:textId="6EFE7CBD"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b/>
          <w:sz w:val="28"/>
          <w:szCs w:val="28"/>
          <w:lang w:eastAsia="ru-RU"/>
        </w:rPr>
        <w:t>Задание 5.</w:t>
      </w:r>
      <w:r w:rsidRPr="008E1C92">
        <w:rPr>
          <w:rFonts w:ascii="Times New Roman" w:eastAsia="Times New Roman" w:hAnsi="Times New Roman" w:cs="Times New Roman"/>
          <w:sz w:val="28"/>
          <w:szCs w:val="28"/>
          <w:lang w:eastAsia="ru-RU"/>
        </w:rPr>
        <w:t xml:space="preserve"> Какие претензии, предъявляемые к оффшорным зонам:</w:t>
      </w:r>
    </w:p>
    <w:p w14:paraId="707B61FD" w14:textId="61878B45"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А. Нечестная налоговая конкуренция;</w:t>
      </w:r>
    </w:p>
    <w:p w14:paraId="7B54F8C2" w14:textId="683D0702" w:rsidR="008E1C92" w:rsidRP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Б. Содействие криминалу (прежде всего, в "отмывании" денег);</w:t>
      </w:r>
    </w:p>
    <w:p w14:paraId="51D01C9C" w14:textId="19557FC9" w:rsidR="008E1C92" w:rsidRDefault="008E1C92" w:rsidP="008E1C9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1C92">
        <w:rPr>
          <w:rFonts w:ascii="Times New Roman" w:eastAsia="Times New Roman" w:hAnsi="Times New Roman" w:cs="Times New Roman"/>
          <w:sz w:val="28"/>
          <w:szCs w:val="28"/>
          <w:lang w:eastAsia="ru-RU"/>
        </w:rPr>
        <w:t>В. Оба варианта верны</w:t>
      </w:r>
      <w:r>
        <w:rPr>
          <w:rFonts w:ascii="Times New Roman" w:eastAsia="Times New Roman" w:hAnsi="Times New Roman" w:cs="Times New Roman"/>
          <w:sz w:val="28"/>
          <w:szCs w:val="28"/>
          <w:lang w:eastAsia="ru-RU"/>
        </w:rPr>
        <w:t>.</w:t>
      </w:r>
    </w:p>
    <w:p w14:paraId="67F54205" w14:textId="6B2CB499" w:rsidR="000542FF" w:rsidRPr="00AD0001" w:rsidRDefault="000542FF" w:rsidP="000542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b/>
          <w:sz w:val="28"/>
          <w:szCs w:val="28"/>
          <w:lang w:eastAsia="ru-RU"/>
        </w:rPr>
        <w:t>Задание 6</w:t>
      </w:r>
      <w:r>
        <w:rPr>
          <w:rFonts w:ascii="Times New Roman" w:eastAsia="Times New Roman" w:hAnsi="Times New Roman" w:cs="Times New Roman"/>
          <w:sz w:val="28"/>
          <w:szCs w:val="28"/>
          <w:lang w:eastAsia="ru-RU"/>
        </w:rPr>
        <w:t xml:space="preserve">. </w:t>
      </w:r>
      <w:r w:rsidRPr="00AD0001">
        <w:rPr>
          <w:rFonts w:ascii="Times New Roman" w:eastAsia="Times New Roman" w:hAnsi="Times New Roman" w:cs="Times New Roman"/>
          <w:sz w:val="28"/>
          <w:szCs w:val="28"/>
          <w:lang w:eastAsia="ru-RU"/>
        </w:rPr>
        <w:t>К</w:t>
      </w:r>
      <w:r w:rsidR="003B79B2">
        <w:rPr>
          <w:rFonts w:ascii="Times New Roman" w:eastAsia="Times New Roman" w:hAnsi="Times New Roman" w:cs="Times New Roman"/>
          <w:sz w:val="28"/>
          <w:szCs w:val="28"/>
          <w:lang w:eastAsia="ru-RU"/>
        </w:rPr>
        <w:t xml:space="preserve"> критериям</w:t>
      </w:r>
      <w:r w:rsidRPr="00AD0001">
        <w:rPr>
          <w:rFonts w:ascii="Times New Roman" w:eastAsia="Times New Roman" w:hAnsi="Times New Roman" w:cs="Times New Roman"/>
          <w:sz w:val="28"/>
          <w:szCs w:val="28"/>
          <w:lang w:eastAsia="ru-RU"/>
        </w:rPr>
        <w:t xml:space="preserve"> определения налогового убежища</w:t>
      </w:r>
      <w:r w:rsidR="003B79B2">
        <w:rPr>
          <w:rFonts w:ascii="Times New Roman" w:eastAsia="Times New Roman" w:hAnsi="Times New Roman" w:cs="Times New Roman"/>
          <w:sz w:val="28"/>
          <w:szCs w:val="28"/>
          <w:lang w:eastAsia="ru-RU"/>
        </w:rPr>
        <w:t xml:space="preserve"> </w:t>
      </w:r>
      <w:r w:rsidRPr="00AD0001">
        <w:rPr>
          <w:rFonts w:ascii="Times New Roman" w:eastAsia="Times New Roman" w:hAnsi="Times New Roman" w:cs="Times New Roman"/>
          <w:sz w:val="28"/>
          <w:szCs w:val="28"/>
          <w:lang w:eastAsia="ru-RU"/>
        </w:rPr>
        <w:t>вы знаете:</w:t>
      </w:r>
    </w:p>
    <w:p w14:paraId="19C94728" w14:textId="77777777" w:rsidR="000542FF" w:rsidRPr="00AD0001" w:rsidRDefault="000542FF" w:rsidP="000542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А. Нулевое или номинальное налогообложение;</w:t>
      </w:r>
    </w:p>
    <w:p w14:paraId="01C78FE5" w14:textId="77777777" w:rsidR="00AD0001" w:rsidRPr="00AD0001" w:rsidRDefault="000542FF" w:rsidP="000542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Б. Строгая секретность и отсутствие эффективного обмена информацией (с налоговыми органами других стран);</w:t>
      </w:r>
    </w:p>
    <w:p w14:paraId="2308403D" w14:textId="77777777" w:rsidR="00AD0001" w:rsidRPr="00AD0001" w:rsidRDefault="00AD0001" w:rsidP="000542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В. Н</w:t>
      </w:r>
      <w:r w:rsidR="000542FF" w:rsidRPr="00AD0001">
        <w:rPr>
          <w:rFonts w:ascii="Times New Roman" w:eastAsia="Times New Roman" w:hAnsi="Times New Roman" w:cs="Times New Roman"/>
          <w:sz w:val="28"/>
          <w:szCs w:val="28"/>
          <w:lang w:eastAsia="ru-RU"/>
        </w:rPr>
        <w:t>едостаточная прозрачность в действии закона и административных правил;</w:t>
      </w:r>
    </w:p>
    <w:p w14:paraId="50801B41" w14:textId="6D64B84B" w:rsidR="00D73FF9" w:rsidRPr="00AD0001" w:rsidRDefault="00AD0001" w:rsidP="000542F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Г.</w:t>
      </w:r>
      <w:r w:rsidR="000542FF" w:rsidRPr="00AD0001">
        <w:rPr>
          <w:rFonts w:ascii="Times New Roman" w:eastAsia="Times New Roman" w:hAnsi="Times New Roman" w:cs="Times New Roman"/>
          <w:sz w:val="28"/>
          <w:szCs w:val="28"/>
          <w:lang w:eastAsia="ru-RU"/>
        </w:rPr>
        <w:t xml:space="preserve"> </w:t>
      </w:r>
      <w:r w:rsidRPr="00AD0001">
        <w:rPr>
          <w:rFonts w:ascii="Times New Roman" w:eastAsia="Times New Roman" w:hAnsi="Times New Roman" w:cs="Times New Roman"/>
          <w:sz w:val="28"/>
          <w:szCs w:val="28"/>
          <w:lang w:eastAsia="ru-RU"/>
        </w:rPr>
        <w:t>В</w:t>
      </w:r>
      <w:r w:rsidR="000542FF" w:rsidRPr="00AD0001">
        <w:rPr>
          <w:rFonts w:ascii="Times New Roman" w:eastAsia="Times New Roman" w:hAnsi="Times New Roman" w:cs="Times New Roman"/>
          <w:sz w:val="28"/>
          <w:szCs w:val="28"/>
          <w:lang w:eastAsia="ru-RU"/>
        </w:rPr>
        <w:t>се варианты верны</w:t>
      </w:r>
      <w:r>
        <w:rPr>
          <w:rFonts w:ascii="Times New Roman" w:eastAsia="Times New Roman" w:hAnsi="Times New Roman" w:cs="Times New Roman"/>
          <w:sz w:val="28"/>
          <w:szCs w:val="28"/>
          <w:lang w:eastAsia="ru-RU"/>
        </w:rPr>
        <w:t>.</w:t>
      </w:r>
    </w:p>
    <w:p w14:paraId="49B26753" w14:textId="3D823FE8"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7</w:t>
      </w:r>
      <w:r w:rsidRPr="00AD0001">
        <w:rPr>
          <w:rFonts w:ascii="Times New Roman" w:eastAsia="Times New Roman" w:hAnsi="Times New Roman" w:cs="Times New Roman"/>
          <w:b/>
          <w:sz w:val="28"/>
          <w:szCs w:val="28"/>
          <w:lang w:eastAsia="ru-RU"/>
        </w:rPr>
        <w:t>.</w:t>
      </w:r>
      <w:r>
        <w:rPr>
          <w:rFonts w:ascii="Times New Roman" w:eastAsia="Times New Roman" w:hAnsi="Times New Roman" w:cs="Times New Roman"/>
          <w:sz w:val="28"/>
          <w:szCs w:val="28"/>
          <w:lang w:eastAsia="ru-RU"/>
        </w:rPr>
        <w:t xml:space="preserve"> </w:t>
      </w:r>
      <w:r w:rsidRPr="00AD0001">
        <w:rPr>
          <w:rFonts w:ascii="Times New Roman" w:eastAsia="Times New Roman" w:hAnsi="Times New Roman" w:cs="Times New Roman"/>
          <w:sz w:val="28"/>
          <w:szCs w:val="28"/>
          <w:lang w:eastAsia="ru-RU"/>
        </w:rPr>
        <w:t>Криминальными целями использования оффшорных банков являются:</w:t>
      </w:r>
    </w:p>
    <w:p w14:paraId="77A5BB73" w14:textId="038471FB"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AD00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AD0001">
        <w:rPr>
          <w:rFonts w:ascii="Times New Roman" w:eastAsia="Times New Roman" w:hAnsi="Times New Roman" w:cs="Times New Roman"/>
          <w:sz w:val="28"/>
          <w:szCs w:val="28"/>
          <w:lang w:eastAsia="ru-RU"/>
        </w:rPr>
        <w:t>аскировка преступных предприятий под вид респектабельных банков;</w:t>
      </w:r>
    </w:p>
    <w:p w14:paraId="4253CB6F"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С</w:t>
      </w:r>
      <w:r w:rsidRPr="00AD0001">
        <w:rPr>
          <w:rFonts w:ascii="Times New Roman" w:eastAsia="Times New Roman" w:hAnsi="Times New Roman" w:cs="Times New Roman"/>
          <w:sz w:val="28"/>
          <w:szCs w:val="28"/>
          <w:lang w:eastAsia="ru-RU"/>
        </w:rPr>
        <w:t>окрытие действительных организаторов и исполнителей финансовых преступлений;</w:t>
      </w:r>
    </w:p>
    <w:p w14:paraId="3A64D83A"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w:t>
      </w:r>
      <w:r w:rsidRPr="00AD0001">
        <w:rPr>
          <w:rFonts w:ascii="Times New Roman" w:eastAsia="Times New Roman" w:hAnsi="Times New Roman" w:cs="Times New Roman"/>
          <w:sz w:val="28"/>
          <w:szCs w:val="28"/>
          <w:lang w:eastAsia="ru-RU"/>
        </w:rPr>
        <w:t>существление финансового мошенничества под прикрытием банковской деятельности;</w:t>
      </w:r>
    </w:p>
    <w:p w14:paraId="39510332" w14:textId="3A0164CC"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 xml:space="preserve">г) </w:t>
      </w:r>
      <w:r>
        <w:rPr>
          <w:rFonts w:ascii="Times New Roman" w:eastAsia="Times New Roman" w:hAnsi="Times New Roman" w:cs="Times New Roman"/>
          <w:sz w:val="28"/>
          <w:szCs w:val="28"/>
          <w:lang w:eastAsia="ru-RU"/>
        </w:rPr>
        <w:t xml:space="preserve">верно А, Б, </w:t>
      </w:r>
      <w:proofErr w:type="gramStart"/>
      <w:r>
        <w:rPr>
          <w:rFonts w:ascii="Times New Roman" w:eastAsia="Times New Roman" w:hAnsi="Times New Roman" w:cs="Times New Roman"/>
          <w:sz w:val="28"/>
          <w:szCs w:val="28"/>
          <w:lang w:eastAsia="ru-RU"/>
        </w:rPr>
        <w:t>В</w:t>
      </w:r>
      <w:proofErr w:type="gramEnd"/>
      <w:r w:rsidRPr="00AD0001">
        <w:rPr>
          <w:rFonts w:ascii="Times New Roman" w:eastAsia="Times New Roman" w:hAnsi="Times New Roman" w:cs="Times New Roman"/>
          <w:sz w:val="28"/>
          <w:szCs w:val="28"/>
          <w:lang w:eastAsia="ru-RU"/>
        </w:rPr>
        <w:t>;</w:t>
      </w:r>
    </w:p>
    <w:p w14:paraId="2969E87C" w14:textId="6A31C926" w:rsidR="000542FF"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д) А,</w:t>
      </w:r>
      <w:r>
        <w:rPr>
          <w:rFonts w:ascii="Times New Roman" w:eastAsia="Times New Roman" w:hAnsi="Times New Roman" w:cs="Times New Roman"/>
          <w:sz w:val="28"/>
          <w:szCs w:val="28"/>
          <w:lang w:eastAsia="ru-RU"/>
        </w:rPr>
        <w:t xml:space="preserve"> </w:t>
      </w:r>
      <w:proofErr w:type="gramStart"/>
      <w:r w:rsidRPr="00AD0001">
        <w:rPr>
          <w:rFonts w:ascii="Times New Roman" w:eastAsia="Times New Roman" w:hAnsi="Times New Roman" w:cs="Times New Roman"/>
          <w:sz w:val="28"/>
          <w:szCs w:val="28"/>
          <w:lang w:eastAsia="ru-RU"/>
        </w:rPr>
        <w:t>В</w:t>
      </w:r>
      <w:proofErr w:type="gramEnd"/>
      <w:r w:rsidRPr="00AD0001">
        <w:rPr>
          <w:rFonts w:ascii="Times New Roman" w:eastAsia="Times New Roman" w:hAnsi="Times New Roman" w:cs="Times New Roman"/>
          <w:sz w:val="28"/>
          <w:szCs w:val="28"/>
          <w:lang w:eastAsia="ru-RU"/>
        </w:rPr>
        <w:t xml:space="preserve"> верно</w:t>
      </w:r>
      <w:r>
        <w:rPr>
          <w:rFonts w:ascii="Times New Roman" w:eastAsia="Times New Roman" w:hAnsi="Times New Roman" w:cs="Times New Roman"/>
          <w:sz w:val="28"/>
          <w:szCs w:val="28"/>
          <w:lang w:eastAsia="ru-RU"/>
        </w:rPr>
        <w:t>.</w:t>
      </w:r>
    </w:p>
    <w:p w14:paraId="46412DA0"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AD0001">
        <w:rPr>
          <w:rFonts w:ascii="Times New Roman" w:eastAsia="Times New Roman" w:hAnsi="Times New Roman" w:cs="Times New Roman"/>
          <w:sz w:val="28"/>
          <w:szCs w:val="28"/>
          <w:lang w:eastAsia="ru-RU"/>
        </w:rPr>
        <w:t xml:space="preserve">Задание </w:t>
      </w:r>
      <w:r>
        <w:rPr>
          <w:rFonts w:ascii="Times New Roman" w:eastAsia="Times New Roman" w:hAnsi="Times New Roman" w:cs="Times New Roman"/>
          <w:sz w:val="28"/>
          <w:szCs w:val="28"/>
          <w:lang w:eastAsia="ru-RU"/>
        </w:rPr>
        <w:t>8</w:t>
      </w:r>
      <w:r w:rsidRPr="00AD000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Л</w:t>
      </w:r>
      <w:r w:rsidRPr="00AD0001">
        <w:rPr>
          <w:rFonts w:ascii="Times New Roman" w:eastAsia="Times New Roman" w:hAnsi="Times New Roman" w:cs="Times New Roman"/>
          <w:sz w:val="28"/>
          <w:szCs w:val="28"/>
          <w:lang w:eastAsia="ru-RU"/>
        </w:rPr>
        <w:t>ьготный режим налогообложения на территории оффшорных зон распространяется, как правило, на следующие категории юридических лиц:</w:t>
      </w:r>
    </w:p>
    <w:p w14:paraId="4F5BC269"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AD0001">
        <w:rPr>
          <w:rFonts w:ascii="Times New Roman" w:eastAsia="Times New Roman" w:hAnsi="Times New Roman" w:cs="Times New Roman"/>
          <w:sz w:val="28"/>
          <w:szCs w:val="28"/>
          <w:lang w:eastAsia="ru-RU"/>
        </w:rPr>
        <w:t xml:space="preserve"> на всех хозяйствующих субъектов;</w:t>
      </w:r>
    </w:p>
    <w:p w14:paraId="53684D12"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AD0001">
        <w:rPr>
          <w:rFonts w:ascii="Times New Roman" w:eastAsia="Times New Roman" w:hAnsi="Times New Roman" w:cs="Times New Roman"/>
          <w:sz w:val="28"/>
          <w:szCs w:val="28"/>
          <w:lang w:eastAsia="ru-RU"/>
        </w:rPr>
        <w:t xml:space="preserve"> на нерезидентов;</w:t>
      </w:r>
    </w:p>
    <w:p w14:paraId="731369C9" w14:textId="77777777"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AD0001">
        <w:rPr>
          <w:rFonts w:ascii="Times New Roman" w:eastAsia="Times New Roman" w:hAnsi="Times New Roman" w:cs="Times New Roman"/>
          <w:sz w:val="28"/>
          <w:szCs w:val="28"/>
          <w:lang w:eastAsia="ru-RU"/>
        </w:rPr>
        <w:t xml:space="preserve"> на нерезидентов, не осуществляющих деятельность на территории оффшорной зоны;</w:t>
      </w:r>
    </w:p>
    <w:p w14:paraId="12FE9E22" w14:textId="7C771CBE"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AD0001">
        <w:rPr>
          <w:rFonts w:ascii="Times New Roman" w:eastAsia="Times New Roman" w:hAnsi="Times New Roman" w:cs="Times New Roman"/>
          <w:sz w:val="28"/>
          <w:szCs w:val="28"/>
          <w:lang w:eastAsia="ru-RU"/>
        </w:rPr>
        <w:t>) ни на кого.</w:t>
      </w:r>
    </w:p>
    <w:p w14:paraId="7359695A" w14:textId="52F644A6" w:rsidR="00AD0001" w:rsidRDefault="00AD0001" w:rsidP="00AD000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4C83110B" w14:textId="51EB49D5" w:rsidR="00D73FF9" w:rsidRPr="00986AC0" w:rsidRDefault="00D73FF9" w:rsidP="00D73FF9">
      <w:pPr>
        <w:spacing w:after="0" w:line="360" w:lineRule="auto"/>
        <w:contextualSpacing/>
        <w:jc w:val="center"/>
        <w:rPr>
          <w:rFonts w:ascii="Times New Roman" w:eastAsia="Times New Roman" w:hAnsi="Times New Roman" w:cs="Times New Roman"/>
          <w:b/>
          <w:sz w:val="28"/>
          <w:szCs w:val="28"/>
          <w:lang w:eastAsia="ru-RU"/>
        </w:rPr>
      </w:pPr>
      <w:r w:rsidRPr="000A27E0">
        <w:rPr>
          <w:rFonts w:ascii="Times New Roman" w:eastAsia="Times New Roman" w:hAnsi="Times New Roman" w:cs="Times New Roman"/>
          <w:b/>
          <w:sz w:val="28"/>
          <w:szCs w:val="28"/>
          <w:lang w:eastAsia="ru-RU"/>
        </w:rPr>
        <w:lastRenderedPageBreak/>
        <w:t xml:space="preserve">Примерная тематика </w:t>
      </w:r>
      <w:r w:rsidR="00943061" w:rsidRPr="000A27E0">
        <w:rPr>
          <w:rFonts w:ascii="Times New Roman" w:eastAsia="Times New Roman" w:hAnsi="Times New Roman" w:cs="Times New Roman"/>
          <w:b/>
          <w:sz w:val="28"/>
          <w:szCs w:val="28"/>
          <w:lang w:eastAsia="ru-RU"/>
        </w:rPr>
        <w:t>домашнего творческого задания</w:t>
      </w:r>
      <w:r w:rsidRPr="000A27E0">
        <w:rPr>
          <w:rFonts w:ascii="Times New Roman" w:eastAsia="Times New Roman" w:hAnsi="Times New Roman" w:cs="Times New Roman"/>
          <w:b/>
          <w:sz w:val="28"/>
          <w:szCs w:val="28"/>
          <w:lang w:eastAsia="ru-RU"/>
        </w:rPr>
        <w:t xml:space="preserve"> </w:t>
      </w:r>
    </w:p>
    <w:p w14:paraId="552EC114" w14:textId="186689AF"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Оффшорные зоны: где они находятся и для чего используются.</w:t>
      </w:r>
      <w:r w:rsidRPr="0017000B">
        <w:rPr>
          <w:rFonts w:ascii="Times New Roman" w:eastAsia="Times New Roman" w:hAnsi="Times New Roman"/>
          <w:sz w:val="28"/>
          <w:szCs w:val="28"/>
          <w:lang w:eastAsia="ru-RU"/>
        </w:rPr>
        <w:tab/>
      </w:r>
    </w:p>
    <w:p w14:paraId="7DB1EFF5" w14:textId="1380E89D"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FATF: цели организации, основные направления деятельности.</w:t>
      </w:r>
      <w:r w:rsidRPr="0017000B">
        <w:rPr>
          <w:rFonts w:ascii="Times New Roman" w:eastAsia="Times New Roman" w:hAnsi="Times New Roman"/>
          <w:sz w:val="28"/>
          <w:szCs w:val="28"/>
          <w:lang w:eastAsia="ru-RU"/>
        </w:rPr>
        <w:tab/>
      </w:r>
    </w:p>
    <w:p w14:paraId="2E4F8616" w14:textId="4985885A"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val="en-US" w:eastAsia="ru-RU"/>
        </w:rPr>
        <w:t xml:space="preserve">Foreign Account Tax Compliance Act (FATCA). </w:t>
      </w:r>
      <w:r w:rsidRPr="0017000B">
        <w:rPr>
          <w:rFonts w:ascii="Times New Roman" w:eastAsia="Times New Roman" w:hAnsi="Times New Roman"/>
          <w:sz w:val="28"/>
          <w:szCs w:val="28"/>
          <w:lang w:eastAsia="ru-RU"/>
        </w:rPr>
        <w:t>Как применяется в банковской практике.</w:t>
      </w:r>
      <w:r w:rsidRPr="0017000B">
        <w:rPr>
          <w:rFonts w:ascii="Times New Roman" w:eastAsia="Times New Roman" w:hAnsi="Times New Roman"/>
          <w:sz w:val="28"/>
          <w:szCs w:val="28"/>
          <w:lang w:eastAsia="ru-RU"/>
        </w:rPr>
        <w:tab/>
      </w:r>
    </w:p>
    <w:p w14:paraId="3BD7CC0A" w14:textId="6F70CAA5"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proofErr w:type="spellStart"/>
      <w:r w:rsidRPr="0017000B">
        <w:rPr>
          <w:rFonts w:ascii="Times New Roman" w:eastAsia="Times New Roman" w:hAnsi="Times New Roman"/>
          <w:sz w:val="28"/>
          <w:szCs w:val="28"/>
          <w:lang w:eastAsia="ru-RU"/>
        </w:rPr>
        <w:t>Common</w:t>
      </w:r>
      <w:proofErr w:type="spellEnd"/>
      <w:r w:rsidRPr="0017000B">
        <w:rPr>
          <w:rFonts w:ascii="Times New Roman" w:eastAsia="Times New Roman" w:hAnsi="Times New Roman"/>
          <w:sz w:val="28"/>
          <w:szCs w:val="28"/>
          <w:lang w:eastAsia="ru-RU"/>
        </w:rPr>
        <w:t xml:space="preserve"> </w:t>
      </w:r>
      <w:proofErr w:type="spellStart"/>
      <w:r w:rsidRPr="0017000B">
        <w:rPr>
          <w:rFonts w:ascii="Times New Roman" w:eastAsia="Times New Roman" w:hAnsi="Times New Roman"/>
          <w:sz w:val="28"/>
          <w:szCs w:val="28"/>
          <w:lang w:eastAsia="ru-RU"/>
        </w:rPr>
        <w:t>Reporting</w:t>
      </w:r>
      <w:proofErr w:type="spellEnd"/>
      <w:r w:rsidRPr="0017000B">
        <w:rPr>
          <w:rFonts w:ascii="Times New Roman" w:eastAsia="Times New Roman" w:hAnsi="Times New Roman"/>
          <w:sz w:val="28"/>
          <w:szCs w:val="28"/>
          <w:lang w:eastAsia="ru-RU"/>
        </w:rPr>
        <w:t xml:space="preserve"> </w:t>
      </w:r>
      <w:proofErr w:type="spellStart"/>
      <w:r w:rsidRPr="0017000B">
        <w:rPr>
          <w:rFonts w:ascii="Times New Roman" w:eastAsia="Times New Roman" w:hAnsi="Times New Roman"/>
          <w:sz w:val="28"/>
          <w:szCs w:val="28"/>
          <w:lang w:eastAsia="ru-RU"/>
        </w:rPr>
        <w:t>Standard</w:t>
      </w:r>
      <w:proofErr w:type="spellEnd"/>
      <w:r w:rsidRPr="0017000B">
        <w:rPr>
          <w:rFonts w:ascii="Times New Roman" w:eastAsia="Times New Roman" w:hAnsi="Times New Roman"/>
          <w:sz w:val="28"/>
          <w:szCs w:val="28"/>
          <w:lang w:eastAsia="ru-RU"/>
        </w:rPr>
        <w:t xml:space="preserve"> (CRS). Как применяется в банковской практике.</w:t>
      </w:r>
      <w:r w:rsidRPr="0017000B">
        <w:rPr>
          <w:rFonts w:ascii="Times New Roman" w:eastAsia="Times New Roman" w:hAnsi="Times New Roman"/>
          <w:sz w:val="28"/>
          <w:szCs w:val="28"/>
          <w:lang w:eastAsia="ru-RU"/>
        </w:rPr>
        <w:tab/>
      </w:r>
    </w:p>
    <w:p w14:paraId="60BB7180" w14:textId="1FBA6C14"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Особенности кредитных организаций в России. Почему кредитные организации вовлечены в проведение транзитных операций. Примеры кредитных организаций, лицензии которых были отозваны в связи с п</w:t>
      </w:r>
      <w:r w:rsidR="000A27E0">
        <w:rPr>
          <w:rFonts w:ascii="Times New Roman" w:eastAsia="Times New Roman" w:hAnsi="Times New Roman"/>
          <w:sz w:val="28"/>
          <w:szCs w:val="28"/>
          <w:lang w:eastAsia="ru-RU"/>
        </w:rPr>
        <w:t>роведением транзитных операций.</w:t>
      </w:r>
    </w:p>
    <w:p w14:paraId="11FE1B7C" w14:textId="67AB68B3"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Деятельность Центрального банка в целях проти</w:t>
      </w:r>
      <w:r>
        <w:rPr>
          <w:rFonts w:ascii="Times New Roman" w:eastAsia="Times New Roman" w:hAnsi="Times New Roman"/>
          <w:sz w:val="28"/>
          <w:szCs w:val="28"/>
          <w:lang w:eastAsia="ru-RU"/>
        </w:rPr>
        <w:t>водействия незаконным операциям.</w:t>
      </w:r>
    </w:p>
    <w:p w14:paraId="5C7131AC" w14:textId="5BC0B80E"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 xml:space="preserve">Деятельность </w:t>
      </w:r>
      <w:proofErr w:type="spellStart"/>
      <w:r w:rsidRPr="0017000B">
        <w:rPr>
          <w:rFonts w:ascii="Times New Roman" w:eastAsia="Times New Roman" w:hAnsi="Times New Roman"/>
          <w:sz w:val="28"/>
          <w:szCs w:val="28"/>
          <w:lang w:eastAsia="ru-RU"/>
        </w:rPr>
        <w:t>Росфинмониторинга</w:t>
      </w:r>
      <w:proofErr w:type="spellEnd"/>
      <w:r w:rsidRPr="0017000B">
        <w:rPr>
          <w:rFonts w:ascii="Times New Roman" w:eastAsia="Times New Roman" w:hAnsi="Times New Roman"/>
          <w:sz w:val="28"/>
          <w:szCs w:val="28"/>
          <w:lang w:eastAsia="ru-RU"/>
        </w:rPr>
        <w:t xml:space="preserve"> по проведению финансовых расследований в кредитных организациях</w:t>
      </w:r>
      <w:r>
        <w:rPr>
          <w:rFonts w:ascii="Times New Roman" w:eastAsia="Times New Roman" w:hAnsi="Times New Roman"/>
          <w:sz w:val="28"/>
          <w:szCs w:val="28"/>
          <w:lang w:eastAsia="ru-RU"/>
        </w:rPr>
        <w:t>.</w:t>
      </w:r>
      <w:r w:rsidRPr="0017000B">
        <w:rPr>
          <w:rFonts w:ascii="Times New Roman" w:eastAsia="Times New Roman" w:hAnsi="Times New Roman"/>
          <w:sz w:val="28"/>
          <w:szCs w:val="28"/>
          <w:lang w:eastAsia="ru-RU"/>
        </w:rPr>
        <w:tab/>
      </w:r>
    </w:p>
    <w:p w14:paraId="7D8B7437" w14:textId="44990483"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Деятельность АСВ по проведению финансовых расследований в кредитных организациях</w:t>
      </w:r>
      <w:r>
        <w:rPr>
          <w:rFonts w:ascii="Times New Roman" w:eastAsia="Times New Roman" w:hAnsi="Times New Roman"/>
          <w:sz w:val="28"/>
          <w:szCs w:val="28"/>
          <w:lang w:eastAsia="ru-RU"/>
        </w:rPr>
        <w:t>.</w:t>
      </w:r>
      <w:r w:rsidRPr="0017000B">
        <w:rPr>
          <w:rFonts w:ascii="Times New Roman" w:eastAsia="Times New Roman" w:hAnsi="Times New Roman"/>
          <w:sz w:val="28"/>
          <w:szCs w:val="28"/>
          <w:lang w:eastAsia="ru-RU"/>
        </w:rPr>
        <w:tab/>
      </w:r>
    </w:p>
    <w:p w14:paraId="69F64EED" w14:textId="16579CF3"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Деятельность правоохранительных органов в целях проти</w:t>
      </w:r>
      <w:r>
        <w:rPr>
          <w:rFonts w:ascii="Times New Roman" w:eastAsia="Times New Roman" w:hAnsi="Times New Roman"/>
          <w:sz w:val="28"/>
          <w:szCs w:val="28"/>
          <w:lang w:eastAsia="ru-RU"/>
        </w:rPr>
        <w:t>водействия незаконным операциям.</w:t>
      </w:r>
    </w:p>
    <w:p w14:paraId="293EB822" w14:textId="35303E28"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Внутренний контроль кредитных организаций для проти</w:t>
      </w:r>
      <w:r>
        <w:rPr>
          <w:rFonts w:ascii="Times New Roman" w:eastAsia="Times New Roman" w:hAnsi="Times New Roman"/>
          <w:sz w:val="28"/>
          <w:szCs w:val="28"/>
          <w:lang w:eastAsia="ru-RU"/>
        </w:rPr>
        <w:t>водействия незаконным операциям.</w:t>
      </w:r>
    </w:p>
    <w:p w14:paraId="687BCAA4" w14:textId="0AC8F89F"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Вид незаконных операций банков: ле</w:t>
      </w:r>
      <w:r>
        <w:rPr>
          <w:rFonts w:ascii="Times New Roman" w:eastAsia="Times New Roman" w:hAnsi="Times New Roman"/>
          <w:sz w:val="28"/>
          <w:szCs w:val="28"/>
          <w:lang w:eastAsia="ru-RU"/>
        </w:rPr>
        <w:t>гализация. Примеры из практики.</w:t>
      </w:r>
    </w:p>
    <w:p w14:paraId="7019E24C" w14:textId="455A2FE4"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 xml:space="preserve">Вид незаконных операций банков: </w:t>
      </w:r>
      <w:proofErr w:type="spellStart"/>
      <w:r w:rsidRPr="0017000B">
        <w:rPr>
          <w:rFonts w:ascii="Times New Roman" w:eastAsia="Times New Roman" w:hAnsi="Times New Roman"/>
          <w:sz w:val="28"/>
          <w:szCs w:val="28"/>
          <w:lang w:eastAsia="ru-RU"/>
        </w:rPr>
        <w:t>обналичивание</w:t>
      </w:r>
      <w:proofErr w:type="spellEnd"/>
      <w:r w:rsidRPr="0017000B">
        <w:rPr>
          <w:rFonts w:ascii="Times New Roman" w:eastAsia="Times New Roman" w:hAnsi="Times New Roman"/>
          <w:sz w:val="28"/>
          <w:szCs w:val="28"/>
          <w:lang w:eastAsia="ru-RU"/>
        </w:rPr>
        <w:t>. Примеры из практики.</w:t>
      </w:r>
      <w:r w:rsidRPr="0017000B">
        <w:rPr>
          <w:rFonts w:ascii="Times New Roman" w:eastAsia="Times New Roman" w:hAnsi="Times New Roman"/>
          <w:sz w:val="28"/>
          <w:szCs w:val="28"/>
          <w:lang w:eastAsia="ru-RU"/>
        </w:rPr>
        <w:tab/>
      </w:r>
    </w:p>
    <w:p w14:paraId="2C0B6CF4" w14:textId="477291E0"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Вид незаконных операций банков: транзитные операции. Примеры из практики.</w:t>
      </w:r>
      <w:r w:rsidRPr="0017000B">
        <w:rPr>
          <w:rFonts w:ascii="Times New Roman" w:eastAsia="Times New Roman" w:hAnsi="Times New Roman"/>
          <w:sz w:val="28"/>
          <w:szCs w:val="28"/>
          <w:lang w:eastAsia="ru-RU"/>
        </w:rPr>
        <w:tab/>
      </w:r>
    </w:p>
    <w:p w14:paraId="4D5FA37B" w14:textId="2295E96B"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Вид незаконных операций банков: вывод капитала за рубеж. Примеры из практики.</w:t>
      </w:r>
      <w:r w:rsidRPr="0017000B">
        <w:rPr>
          <w:rFonts w:ascii="Times New Roman" w:eastAsia="Times New Roman" w:hAnsi="Times New Roman"/>
          <w:sz w:val="28"/>
          <w:szCs w:val="28"/>
          <w:lang w:eastAsia="ru-RU"/>
        </w:rPr>
        <w:tab/>
      </w:r>
    </w:p>
    <w:p w14:paraId="690F9387" w14:textId="5BC51A86"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Вид незаконных операций банков: вывод активов путем кредитования. Примеры из практики.</w:t>
      </w:r>
      <w:r w:rsidRPr="0017000B">
        <w:rPr>
          <w:rFonts w:ascii="Times New Roman" w:eastAsia="Times New Roman" w:hAnsi="Times New Roman"/>
          <w:sz w:val="28"/>
          <w:szCs w:val="28"/>
          <w:lang w:eastAsia="ru-RU"/>
        </w:rPr>
        <w:tab/>
      </w:r>
    </w:p>
    <w:p w14:paraId="159B86D3" w14:textId="1426CC78"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Незаконная банковская деятельность (172 УК РФ). В чем суть данного преступления. Примеры из практики.</w:t>
      </w:r>
      <w:r w:rsidRPr="0017000B">
        <w:rPr>
          <w:rFonts w:ascii="Times New Roman" w:eastAsia="Times New Roman" w:hAnsi="Times New Roman"/>
          <w:sz w:val="28"/>
          <w:szCs w:val="28"/>
          <w:lang w:eastAsia="ru-RU"/>
        </w:rPr>
        <w:tab/>
      </w:r>
    </w:p>
    <w:p w14:paraId="0A900BE5" w14:textId="34BC89E9"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Легализация (отмывание) денежных средств (174 УК РФ). В чем суть данного преступления. Примеры из практики.</w:t>
      </w:r>
      <w:r w:rsidRPr="0017000B">
        <w:rPr>
          <w:rFonts w:ascii="Times New Roman" w:eastAsia="Times New Roman" w:hAnsi="Times New Roman"/>
          <w:sz w:val="28"/>
          <w:szCs w:val="28"/>
          <w:lang w:eastAsia="ru-RU"/>
        </w:rPr>
        <w:tab/>
      </w:r>
    </w:p>
    <w:p w14:paraId="53250F5B" w14:textId="0A6A295D"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Что такое «техническая орган</w:t>
      </w:r>
      <w:r w:rsidR="003B79B2">
        <w:rPr>
          <w:rFonts w:ascii="Times New Roman" w:eastAsia="Times New Roman" w:hAnsi="Times New Roman"/>
          <w:sz w:val="28"/>
          <w:szCs w:val="28"/>
          <w:lang w:eastAsia="ru-RU"/>
        </w:rPr>
        <w:t>и</w:t>
      </w:r>
      <w:r w:rsidRPr="0017000B">
        <w:rPr>
          <w:rFonts w:ascii="Times New Roman" w:eastAsia="Times New Roman" w:hAnsi="Times New Roman"/>
          <w:sz w:val="28"/>
          <w:szCs w:val="28"/>
          <w:lang w:eastAsia="ru-RU"/>
        </w:rPr>
        <w:t>зация». Использование технических организаций в незаконных операциях. Как от</w:t>
      </w:r>
      <w:r>
        <w:rPr>
          <w:rFonts w:ascii="Times New Roman" w:eastAsia="Times New Roman" w:hAnsi="Times New Roman"/>
          <w:sz w:val="28"/>
          <w:szCs w:val="28"/>
          <w:lang w:eastAsia="ru-RU"/>
        </w:rPr>
        <w:t>личить техническую организацию.</w:t>
      </w:r>
    </w:p>
    <w:p w14:paraId="4FCAF49E" w14:textId="0558B336"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Принципы и подходы банков к оценке контрагента. Принцип KYC. По каким методикам проводится проверка.</w:t>
      </w:r>
      <w:r w:rsidRPr="0017000B">
        <w:rPr>
          <w:rFonts w:ascii="Times New Roman" w:eastAsia="Times New Roman" w:hAnsi="Times New Roman"/>
          <w:sz w:val="28"/>
          <w:szCs w:val="28"/>
          <w:lang w:eastAsia="ru-RU"/>
        </w:rPr>
        <w:tab/>
      </w:r>
    </w:p>
    <w:p w14:paraId="38173414" w14:textId="55122062"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Из каких источников банк получает информацию о своих клиентах? Какие документы/информация содержатся в досье клиента банка.</w:t>
      </w:r>
      <w:r w:rsidRPr="0017000B">
        <w:rPr>
          <w:rFonts w:ascii="Times New Roman" w:eastAsia="Times New Roman" w:hAnsi="Times New Roman"/>
          <w:sz w:val="28"/>
          <w:szCs w:val="28"/>
          <w:lang w:eastAsia="ru-RU"/>
        </w:rPr>
        <w:tab/>
      </w:r>
    </w:p>
    <w:p w14:paraId="7C6F0953" w14:textId="7171F054"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Финансовое расследование вывода денежных средств з</w:t>
      </w:r>
      <w:r w:rsidR="003B1D01">
        <w:rPr>
          <w:rFonts w:ascii="Times New Roman" w:eastAsia="Times New Roman" w:hAnsi="Times New Roman"/>
          <w:sz w:val="28"/>
          <w:szCs w:val="28"/>
          <w:lang w:eastAsia="ru-RU"/>
        </w:rPr>
        <w:t>а рубеж на примере Банка Москвы.</w:t>
      </w:r>
    </w:p>
    <w:p w14:paraId="4AC5B3A2" w14:textId="03B62704"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lastRenderedPageBreak/>
        <w:t>Финансовое расследование вывода денежных средств за рубеж на примере банков Балтика, Русский Земельный ба</w:t>
      </w:r>
      <w:r w:rsidR="003B1D01">
        <w:rPr>
          <w:rFonts w:ascii="Times New Roman" w:eastAsia="Times New Roman" w:hAnsi="Times New Roman"/>
          <w:sz w:val="28"/>
          <w:szCs w:val="28"/>
          <w:lang w:eastAsia="ru-RU"/>
        </w:rPr>
        <w:t>нк, Западный (Молдавская схема).</w:t>
      </w:r>
    </w:p>
    <w:p w14:paraId="1D8918B5" w14:textId="56B986AD" w:rsidR="0017000B"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 xml:space="preserve">Финансовое расследование деятельности </w:t>
      </w:r>
      <w:proofErr w:type="spellStart"/>
      <w:r w:rsidRPr="0017000B">
        <w:rPr>
          <w:rFonts w:ascii="Times New Roman" w:eastAsia="Times New Roman" w:hAnsi="Times New Roman"/>
          <w:sz w:val="28"/>
          <w:szCs w:val="28"/>
          <w:lang w:eastAsia="ru-RU"/>
        </w:rPr>
        <w:t>кэптивного</w:t>
      </w:r>
      <w:proofErr w:type="spellEnd"/>
      <w:r w:rsidRPr="0017000B">
        <w:rPr>
          <w:rFonts w:ascii="Times New Roman" w:eastAsia="Times New Roman" w:hAnsi="Times New Roman"/>
          <w:sz w:val="28"/>
          <w:szCs w:val="28"/>
          <w:lang w:eastAsia="ru-RU"/>
        </w:rPr>
        <w:t xml:space="preserve"> банка на примере банка Югра</w:t>
      </w:r>
      <w:r w:rsidRPr="0017000B">
        <w:rPr>
          <w:rFonts w:ascii="Times New Roman" w:eastAsia="Times New Roman" w:hAnsi="Times New Roman"/>
          <w:sz w:val="28"/>
          <w:szCs w:val="28"/>
          <w:lang w:eastAsia="ru-RU"/>
        </w:rPr>
        <w:tab/>
      </w:r>
      <w:r w:rsidR="003B1D01">
        <w:rPr>
          <w:rFonts w:ascii="Times New Roman" w:eastAsia="Times New Roman" w:hAnsi="Times New Roman"/>
          <w:sz w:val="28"/>
          <w:szCs w:val="28"/>
          <w:lang w:eastAsia="ru-RU"/>
        </w:rPr>
        <w:t>.</w:t>
      </w:r>
    </w:p>
    <w:p w14:paraId="18A230B4" w14:textId="02634F15" w:rsidR="00AB13BA" w:rsidRPr="0017000B" w:rsidRDefault="0017000B" w:rsidP="0017000B">
      <w:pPr>
        <w:pStyle w:val="af0"/>
        <w:numPr>
          <w:ilvl w:val="0"/>
          <w:numId w:val="34"/>
        </w:numPr>
        <w:tabs>
          <w:tab w:val="left" w:pos="851"/>
        </w:tabs>
        <w:spacing w:after="0" w:line="240" w:lineRule="auto"/>
        <w:ind w:left="0" w:firstLine="426"/>
        <w:jc w:val="both"/>
        <w:rPr>
          <w:rFonts w:ascii="Times New Roman" w:eastAsia="Times New Roman" w:hAnsi="Times New Roman"/>
          <w:sz w:val="28"/>
          <w:szCs w:val="28"/>
          <w:lang w:eastAsia="ru-RU"/>
        </w:rPr>
      </w:pPr>
      <w:r w:rsidRPr="0017000B">
        <w:rPr>
          <w:rFonts w:ascii="Times New Roman" w:eastAsia="Times New Roman" w:hAnsi="Times New Roman"/>
          <w:sz w:val="28"/>
          <w:szCs w:val="28"/>
          <w:lang w:eastAsia="ru-RU"/>
        </w:rPr>
        <w:t>Проблемы клиентов кредитных организаций в связи с ужесточением мер по противодействию незаконным финансовым операциям (необоснованные блокировки счетов, заградительные комиссии на вывод средств, негативная репутация и т. д.)</w:t>
      </w:r>
      <w:r w:rsidR="003B1D01">
        <w:rPr>
          <w:rFonts w:ascii="Times New Roman" w:eastAsia="Times New Roman" w:hAnsi="Times New Roman"/>
          <w:sz w:val="28"/>
          <w:szCs w:val="28"/>
          <w:lang w:eastAsia="ru-RU"/>
        </w:rPr>
        <w:t>.</w:t>
      </w:r>
    </w:p>
    <w:p w14:paraId="134B335B" w14:textId="77777777" w:rsidR="005A74AE" w:rsidRPr="00986AC0" w:rsidRDefault="005A74AE"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9"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2AC3B1AA"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 xml:space="preserve">Образовательная программа </w:t>
      </w:r>
      <w:r>
        <w:rPr>
          <w:rFonts w:ascii="Times New Roman" w:hAnsi="Times New Roman" w:cs="Times New Roman"/>
          <w:b/>
          <w:bCs/>
          <w:sz w:val="28"/>
          <w:szCs w:val="28"/>
        </w:rPr>
        <w:t>«Экономика и бизнес»</w:t>
      </w:r>
    </w:p>
    <w:p w14:paraId="308398BB" w14:textId="77777777" w:rsidR="007B65E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3870CD5" w14:textId="77777777" w:rsidR="007B65E0" w:rsidRPr="00986AC0" w:rsidRDefault="007B65E0" w:rsidP="007B65E0">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986AC0">
        <w:rPr>
          <w:rFonts w:ascii="Times New Roman" w:hAnsi="Times New Roman" w:cs="Times New Roman"/>
          <w:b/>
          <w:bCs/>
          <w:sz w:val="28"/>
          <w:szCs w:val="28"/>
        </w:rPr>
        <w:t>«</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59DFA2B0" w14:textId="34490E3B" w:rsidR="007B65E0" w:rsidRPr="00986AC0" w:rsidRDefault="007B65E0" w:rsidP="007B65E0">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4043C540" w14:textId="5DF8E662" w:rsidR="00D73FF9" w:rsidRPr="00986AC0" w:rsidRDefault="00D546C7" w:rsidP="007B65E0">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297"/>
        <w:gridCol w:w="2168"/>
        <w:gridCol w:w="2471"/>
        <w:gridCol w:w="2552"/>
      </w:tblGrid>
      <w:tr w:rsidR="00710D6B" w:rsidRPr="0095445A" w14:paraId="149AF5F1" w14:textId="77777777" w:rsidTr="00B55D70">
        <w:tc>
          <w:tcPr>
            <w:tcW w:w="2610" w:type="dxa"/>
          </w:tcPr>
          <w:p w14:paraId="677FBA65" w14:textId="7744E914" w:rsidR="00D546C7" w:rsidRPr="0095445A" w:rsidRDefault="00D546C7" w:rsidP="006375E3">
            <w:pPr>
              <w:jc w:val="center"/>
              <w:rPr>
                <w:sz w:val="24"/>
                <w:szCs w:val="24"/>
              </w:rPr>
            </w:pPr>
            <w:r w:rsidRPr="0095445A">
              <w:rPr>
                <w:sz w:val="24"/>
                <w:szCs w:val="24"/>
              </w:rPr>
              <w:t>Наименование компетенции</w:t>
            </w:r>
          </w:p>
        </w:tc>
        <w:tc>
          <w:tcPr>
            <w:tcW w:w="2316" w:type="dxa"/>
          </w:tcPr>
          <w:p w14:paraId="2A1EB293" w14:textId="29AE9D47" w:rsidR="00D546C7" w:rsidRPr="0095445A" w:rsidRDefault="00D546C7" w:rsidP="006375E3">
            <w:pPr>
              <w:jc w:val="center"/>
              <w:rPr>
                <w:sz w:val="24"/>
                <w:szCs w:val="24"/>
              </w:rPr>
            </w:pPr>
            <w:r w:rsidRPr="0095445A">
              <w:rPr>
                <w:sz w:val="24"/>
                <w:szCs w:val="24"/>
              </w:rPr>
              <w:t>Наименование  индикаторов достижения компетенции</w:t>
            </w:r>
          </w:p>
        </w:tc>
        <w:tc>
          <w:tcPr>
            <w:tcW w:w="2103" w:type="dxa"/>
          </w:tcPr>
          <w:p w14:paraId="76B56ADF" w14:textId="49F3016D" w:rsidR="00D546C7" w:rsidRPr="0095445A" w:rsidRDefault="00D546C7" w:rsidP="006375E3">
            <w:pPr>
              <w:jc w:val="center"/>
              <w:rPr>
                <w:sz w:val="24"/>
                <w:szCs w:val="24"/>
              </w:rPr>
            </w:pPr>
            <w:r w:rsidRPr="0095445A">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95445A" w:rsidRDefault="00D546C7" w:rsidP="006375E3">
            <w:pPr>
              <w:jc w:val="center"/>
              <w:rPr>
                <w:sz w:val="24"/>
                <w:szCs w:val="24"/>
              </w:rPr>
            </w:pPr>
            <w:r w:rsidRPr="0095445A">
              <w:rPr>
                <w:sz w:val="24"/>
                <w:szCs w:val="24"/>
              </w:rPr>
              <w:t>Типовые контрольные задания</w:t>
            </w:r>
          </w:p>
        </w:tc>
      </w:tr>
      <w:tr w:rsidR="0020064E" w:rsidRPr="0095445A" w14:paraId="610377A0" w14:textId="77777777" w:rsidTr="00B55D70">
        <w:tc>
          <w:tcPr>
            <w:tcW w:w="2610" w:type="dxa"/>
            <w:vMerge w:val="restart"/>
          </w:tcPr>
          <w:p w14:paraId="17D9CBF6" w14:textId="1439196C" w:rsidR="0020064E" w:rsidRPr="0095445A" w:rsidRDefault="0020064E" w:rsidP="0020064E">
            <w:pPr>
              <w:rPr>
                <w:sz w:val="24"/>
                <w:szCs w:val="24"/>
              </w:rPr>
            </w:pPr>
            <w:r w:rsidRPr="0095445A">
              <w:rPr>
                <w:sz w:val="24"/>
                <w:szCs w:val="24"/>
              </w:rPr>
              <w:t>Способность устанавливать признаки сомнительных операций и сделок в организации и документально фиксировать сведения о них (ПКП-3)</w:t>
            </w:r>
          </w:p>
        </w:tc>
        <w:tc>
          <w:tcPr>
            <w:tcW w:w="2316" w:type="dxa"/>
            <w:vMerge w:val="restart"/>
          </w:tcPr>
          <w:p w14:paraId="197252B1" w14:textId="02A736C1" w:rsidR="0020064E" w:rsidRPr="0095445A" w:rsidRDefault="0020064E" w:rsidP="0020064E">
            <w:pPr>
              <w:rPr>
                <w:sz w:val="24"/>
                <w:szCs w:val="24"/>
              </w:rPr>
            </w:pPr>
            <w:r w:rsidRPr="0095445A">
              <w:rPr>
                <w:sz w:val="24"/>
                <w:szCs w:val="24"/>
              </w:rPr>
              <w:t xml:space="preserve">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w:t>
            </w:r>
            <w:r w:rsidRPr="0095445A">
              <w:rPr>
                <w:sz w:val="24"/>
                <w:szCs w:val="24"/>
              </w:rPr>
              <w:lastRenderedPageBreak/>
              <w:t>характер операции (сделки).</w:t>
            </w:r>
          </w:p>
        </w:tc>
        <w:tc>
          <w:tcPr>
            <w:tcW w:w="2103" w:type="dxa"/>
          </w:tcPr>
          <w:p w14:paraId="07A75E11" w14:textId="09AE54E4" w:rsidR="0020064E" w:rsidRPr="0095445A" w:rsidRDefault="0020064E" w:rsidP="009172A2">
            <w:pPr>
              <w:pStyle w:val="af0"/>
              <w:spacing w:after="0" w:line="240" w:lineRule="auto"/>
              <w:ind w:left="28"/>
              <w:jc w:val="both"/>
              <w:rPr>
                <w:rFonts w:ascii="Times New Roman" w:hAnsi="Times New Roman"/>
                <w:sz w:val="24"/>
                <w:szCs w:val="24"/>
              </w:rPr>
            </w:pPr>
            <w:r w:rsidRPr="0095445A">
              <w:rPr>
                <w:rFonts w:ascii="Times New Roman" w:hAnsi="Times New Roman"/>
                <w:b/>
                <w:sz w:val="24"/>
                <w:szCs w:val="24"/>
              </w:rPr>
              <w:lastRenderedPageBreak/>
              <w:t xml:space="preserve">Знание: </w:t>
            </w:r>
            <w:r w:rsidRPr="0095445A">
              <w:rPr>
                <w:rFonts w:ascii="Times New Roman" w:hAnsi="Times New Roman"/>
                <w:sz w:val="24"/>
                <w:szCs w:val="24"/>
              </w:rPr>
              <w:t xml:space="preserve">Основы организации и функционирования процесса, регламентированного ПОД/ФТ, порядок осуществления действий по мониторингу и контролю соответствия операций (сделок) признакам, указывающим на </w:t>
            </w:r>
            <w:r w:rsidRPr="0095445A">
              <w:rPr>
                <w:rFonts w:ascii="Times New Roman" w:hAnsi="Times New Roman"/>
                <w:sz w:val="24"/>
                <w:szCs w:val="24"/>
              </w:rPr>
              <w:lastRenderedPageBreak/>
              <w:t>необычный характер операции (с</w:t>
            </w:r>
            <w:r w:rsidR="009172A2" w:rsidRPr="0095445A">
              <w:rPr>
                <w:rFonts w:ascii="Times New Roman" w:hAnsi="Times New Roman"/>
                <w:sz w:val="24"/>
                <w:szCs w:val="24"/>
              </w:rPr>
              <w:t>делки) хозяйствующего субъекта</w:t>
            </w:r>
          </w:p>
        </w:tc>
        <w:tc>
          <w:tcPr>
            <w:tcW w:w="2459" w:type="dxa"/>
          </w:tcPr>
          <w:p w14:paraId="4BEEB7CB" w14:textId="77777777" w:rsidR="009172A2" w:rsidRPr="0095445A" w:rsidRDefault="009172A2" w:rsidP="00AD0001">
            <w:pPr>
              <w:rPr>
                <w:color w:val="000000" w:themeColor="text1"/>
                <w:sz w:val="24"/>
                <w:szCs w:val="24"/>
              </w:rPr>
            </w:pPr>
            <w:r w:rsidRPr="0095445A">
              <w:rPr>
                <w:b/>
                <w:color w:val="000000" w:themeColor="text1"/>
                <w:sz w:val="24"/>
                <w:szCs w:val="24"/>
              </w:rPr>
              <w:lastRenderedPageBreak/>
              <w:t>Вопрос</w:t>
            </w:r>
            <w:r w:rsidR="00AD0001" w:rsidRPr="0095445A">
              <w:rPr>
                <w:b/>
                <w:color w:val="000000" w:themeColor="text1"/>
                <w:sz w:val="24"/>
                <w:szCs w:val="24"/>
              </w:rPr>
              <w:t xml:space="preserve"> 1. </w:t>
            </w:r>
            <w:r w:rsidRPr="0095445A">
              <w:rPr>
                <w:color w:val="000000" w:themeColor="text1"/>
                <w:sz w:val="24"/>
                <w:szCs w:val="24"/>
              </w:rPr>
              <w:t>Одним из методов «отмывания денег» в оффшорных зонах является перевод.</w:t>
            </w:r>
            <w:r w:rsidR="00AD0001" w:rsidRPr="0095445A">
              <w:rPr>
                <w:color w:val="000000" w:themeColor="text1"/>
                <w:sz w:val="24"/>
                <w:szCs w:val="24"/>
              </w:rPr>
              <w:t xml:space="preserve"> </w:t>
            </w:r>
            <w:r w:rsidRPr="0095445A">
              <w:rPr>
                <w:color w:val="000000" w:themeColor="text1"/>
                <w:sz w:val="24"/>
                <w:szCs w:val="24"/>
              </w:rPr>
              <w:t>Определите задачи перевода теневых капиталов и способы перевода денег?</w:t>
            </w:r>
          </w:p>
          <w:p w14:paraId="7653F9A3" w14:textId="57754FAB" w:rsidR="00AD0001" w:rsidRPr="0095445A" w:rsidRDefault="00AD0001" w:rsidP="00AD0001">
            <w:pPr>
              <w:rPr>
                <w:color w:val="000000" w:themeColor="text1"/>
                <w:sz w:val="24"/>
                <w:szCs w:val="24"/>
              </w:rPr>
            </w:pPr>
            <w:r w:rsidRPr="0095445A">
              <w:rPr>
                <w:b/>
                <w:color w:val="000000" w:themeColor="text1"/>
                <w:sz w:val="24"/>
                <w:szCs w:val="24"/>
              </w:rPr>
              <w:t>Вопрос 2.</w:t>
            </w:r>
            <w:r w:rsidRPr="0095445A">
              <w:rPr>
                <w:color w:val="000000" w:themeColor="text1"/>
                <w:sz w:val="24"/>
                <w:szCs w:val="24"/>
              </w:rPr>
              <w:t xml:space="preserve"> </w:t>
            </w:r>
            <w:r w:rsidR="004E7D8C" w:rsidRPr="0095445A">
              <w:rPr>
                <w:color w:val="000000" w:themeColor="text1"/>
                <w:sz w:val="24"/>
                <w:szCs w:val="24"/>
              </w:rPr>
              <w:t>Назовите организационные формы оффшорных компаний</w:t>
            </w:r>
          </w:p>
          <w:p w14:paraId="702F48A9" w14:textId="447F330A" w:rsidR="00AD0001" w:rsidRPr="0095445A" w:rsidRDefault="00AD0001" w:rsidP="004E7D8C">
            <w:pPr>
              <w:rPr>
                <w:color w:val="000000" w:themeColor="text1"/>
                <w:sz w:val="24"/>
                <w:szCs w:val="24"/>
              </w:rPr>
            </w:pPr>
            <w:r w:rsidRPr="0095445A">
              <w:rPr>
                <w:b/>
                <w:color w:val="000000" w:themeColor="text1"/>
                <w:sz w:val="24"/>
                <w:szCs w:val="24"/>
              </w:rPr>
              <w:lastRenderedPageBreak/>
              <w:t>Вопрос 3.</w:t>
            </w:r>
            <w:r w:rsidRPr="0095445A">
              <w:rPr>
                <w:color w:val="000000" w:themeColor="text1"/>
                <w:sz w:val="24"/>
                <w:szCs w:val="24"/>
              </w:rPr>
              <w:t xml:space="preserve"> </w:t>
            </w:r>
            <w:r w:rsidR="004E7D8C" w:rsidRPr="0095445A">
              <w:rPr>
                <w:color w:val="000000" w:themeColor="text1"/>
                <w:sz w:val="24"/>
                <w:szCs w:val="24"/>
              </w:rPr>
              <w:t>Виды оффшорных юрисдикций. Как устроена оффшорная компания.</w:t>
            </w:r>
          </w:p>
        </w:tc>
      </w:tr>
      <w:tr w:rsidR="0020064E" w:rsidRPr="0095445A" w14:paraId="27707238" w14:textId="77777777" w:rsidTr="00B55D70">
        <w:tc>
          <w:tcPr>
            <w:tcW w:w="2610" w:type="dxa"/>
            <w:vMerge/>
          </w:tcPr>
          <w:p w14:paraId="5D111542" w14:textId="77777777" w:rsidR="0020064E" w:rsidRPr="0095445A" w:rsidRDefault="0020064E" w:rsidP="0020064E">
            <w:pPr>
              <w:rPr>
                <w:sz w:val="24"/>
                <w:szCs w:val="24"/>
                <w:highlight w:val="cyan"/>
              </w:rPr>
            </w:pPr>
          </w:p>
        </w:tc>
        <w:tc>
          <w:tcPr>
            <w:tcW w:w="2316" w:type="dxa"/>
            <w:vMerge/>
          </w:tcPr>
          <w:p w14:paraId="73696089" w14:textId="77777777" w:rsidR="0020064E" w:rsidRPr="0095445A" w:rsidRDefault="0020064E" w:rsidP="0020064E">
            <w:pPr>
              <w:rPr>
                <w:sz w:val="24"/>
                <w:szCs w:val="24"/>
                <w:highlight w:val="cyan"/>
              </w:rPr>
            </w:pPr>
          </w:p>
        </w:tc>
        <w:tc>
          <w:tcPr>
            <w:tcW w:w="2103" w:type="dxa"/>
          </w:tcPr>
          <w:p w14:paraId="4056AACD" w14:textId="77777777" w:rsidR="009172A2" w:rsidRPr="0095445A" w:rsidRDefault="009172A2" w:rsidP="009172A2">
            <w:pPr>
              <w:pStyle w:val="af0"/>
              <w:spacing w:after="0" w:line="240" w:lineRule="auto"/>
              <w:ind w:left="28"/>
              <w:jc w:val="both"/>
              <w:rPr>
                <w:rFonts w:ascii="Times New Roman" w:hAnsi="Times New Roman"/>
                <w:b/>
                <w:sz w:val="24"/>
                <w:szCs w:val="24"/>
              </w:rPr>
            </w:pPr>
            <w:r w:rsidRPr="0095445A">
              <w:rPr>
                <w:rFonts w:ascii="Times New Roman" w:hAnsi="Times New Roman"/>
                <w:b/>
                <w:sz w:val="24"/>
                <w:szCs w:val="24"/>
              </w:rPr>
              <w:t>Умение:</w:t>
            </w:r>
          </w:p>
          <w:p w14:paraId="2CA966A0" w14:textId="57E358CE" w:rsidR="0020064E" w:rsidRPr="0095445A" w:rsidRDefault="009172A2" w:rsidP="009172A2">
            <w:pPr>
              <w:autoSpaceDE w:val="0"/>
              <w:autoSpaceDN w:val="0"/>
              <w:adjustRightInd w:val="0"/>
              <w:jc w:val="both"/>
              <w:rPr>
                <w:b/>
                <w:color w:val="FF0000"/>
                <w:sz w:val="24"/>
                <w:szCs w:val="24"/>
                <w:highlight w:val="green"/>
              </w:rPr>
            </w:pPr>
            <w:r w:rsidRPr="0095445A">
              <w:rPr>
                <w:sz w:val="24"/>
                <w:szCs w:val="24"/>
              </w:rPr>
              <w:t>Использовать методологию анализа и мониторинга процесса, регламентированного ПОД/ФТ, обеспечивать должный контроль за выявлением признаков, указывающих на необычный характер операции (сделки)</w:t>
            </w:r>
          </w:p>
        </w:tc>
        <w:tc>
          <w:tcPr>
            <w:tcW w:w="2459" w:type="dxa"/>
          </w:tcPr>
          <w:p w14:paraId="506B5610" w14:textId="21E4B7B8" w:rsidR="0020064E" w:rsidRPr="0095445A" w:rsidRDefault="009172A2" w:rsidP="0020064E">
            <w:pPr>
              <w:rPr>
                <w:b/>
                <w:color w:val="000000" w:themeColor="text1"/>
                <w:sz w:val="24"/>
                <w:szCs w:val="24"/>
              </w:rPr>
            </w:pPr>
            <w:r w:rsidRPr="0095445A">
              <w:rPr>
                <w:b/>
                <w:color w:val="000000" w:themeColor="text1"/>
                <w:sz w:val="24"/>
                <w:szCs w:val="24"/>
              </w:rPr>
              <w:t>Задание</w:t>
            </w:r>
            <w:r w:rsidR="004E7D8C" w:rsidRPr="0095445A">
              <w:rPr>
                <w:b/>
                <w:color w:val="000000" w:themeColor="text1"/>
                <w:sz w:val="24"/>
                <w:szCs w:val="24"/>
              </w:rPr>
              <w:t xml:space="preserve"> 1. </w:t>
            </w:r>
          </w:p>
          <w:p w14:paraId="45A79650" w14:textId="77777777" w:rsidR="009172A2" w:rsidRPr="0095445A" w:rsidRDefault="009172A2" w:rsidP="009172A2">
            <w:pPr>
              <w:rPr>
                <w:color w:val="000000" w:themeColor="text1"/>
                <w:sz w:val="24"/>
                <w:szCs w:val="24"/>
              </w:rPr>
            </w:pPr>
            <w:r w:rsidRPr="0095445A">
              <w:rPr>
                <w:color w:val="000000" w:themeColor="text1"/>
                <w:sz w:val="24"/>
                <w:szCs w:val="24"/>
              </w:rPr>
              <w:t>Одним из методов «отмывания денег» в оффшорных зонах является конверсия.</w:t>
            </w:r>
          </w:p>
          <w:p w14:paraId="41752712" w14:textId="77777777" w:rsidR="009172A2" w:rsidRPr="0095445A" w:rsidRDefault="009172A2" w:rsidP="009172A2">
            <w:pPr>
              <w:rPr>
                <w:color w:val="000000" w:themeColor="text1"/>
                <w:sz w:val="24"/>
                <w:szCs w:val="24"/>
              </w:rPr>
            </w:pPr>
            <w:r w:rsidRPr="0095445A">
              <w:rPr>
                <w:color w:val="000000" w:themeColor="text1"/>
                <w:sz w:val="24"/>
                <w:szCs w:val="24"/>
              </w:rPr>
              <w:t>Определите задачи конверсии теневых капиталов и способы конверсии денег?</w:t>
            </w:r>
          </w:p>
          <w:p w14:paraId="72DF77FC" w14:textId="61F38FD2" w:rsidR="004E7D8C" w:rsidRPr="0095445A" w:rsidRDefault="004E7D8C" w:rsidP="004E7D8C">
            <w:pPr>
              <w:rPr>
                <w:color w:val="000000" w:themeColor="text1"/>
                <w:sz w:val="24"/>
                <w:szCs w:val="24"/>
              </w:rPr>
            </w:pPr>
            <w:r w:rsidRPr="0095445A">
              <w:rPr>
                <w:b/>
                <w:color w:val="000000" w:themeColor="text1"/>
                <w:sz w:val="24"/>
                <w:szCs w:val="24"/>
              </w:rPr>
              <w:t>Задание 2.</w:t>
            </w:r>
            <w:r w:rsidRPr="0095445A">
              <w:rPr>
                <w:color w:val="000000" w:themeColor="text1"/>
                <w:sz w:val="24"/>
                <w:szCs w:val="24"/>
              </w:rPr>
              <w:t xml:space="preserve"> Найдите информацию о кипрской фирме VALINOR PUBLIC LIMITED, используя открытые источники Интернет.</w:t>
            </w:r>
          </w:p>
          <w:p w14:paraId="020AFCA8" w14:textId="6E0969A1" w:rsidR="004E7D8C" w:rsidRPr="0095445A" w:rsidRDefault="004E7D8C" w:rsidP="004E7D8C">
            <w:pPr>
              <w:rPr>
                <w:b/>
                <w:color w:val="000000" w:themeColor="text1"/>
                <w:sz w:val="24"/>
                <w:szCs w:val="24"/>
              </w:rPr>
            </w:pPr>
            <w:r w:rsidRPr="0095445A">
              <w:rPr>
                <w:b/>
                <w:color w:val="000000" w:themeColor="text1"/>
                <w:sz w:val="24"/>
                <w:szCs w:val="24"/>
              </w:rPr>
              <w:t>Задание 3.</w:t>
            </w:r>
          </w:p>
          <w:p w14:paraId="79D2CF87" w14:textId="7A8B611D" w:rsidR="004E7D8C" w:rsidRPr="0095445A" w:rsidRDefault="004E7D8C" w:rsidP="004E7D8C">
            <w:pPr>
              <w:rPr>
                <w:color w:val="000000" w:themeColor="text1"/>
                <w:sz w:val="24"/>
                <w:szCs w:val="24"/>
              </w:rPr>
            </w:pPr>
            <w:r w:rsidRPr="0095445A">
              <w:rPr>
                <w:color w:val="000000" w:themeColor="text1"/>
                <w:sz w:val="24"/>
                <w:szCs w:val="24"/>
              </w:rPr>
              <w:t>Найдите информацию о кипрской фирме VALARS HOLDING LTD, используя открытые источники Интернет.</w:t>
            </w:r>
          </w:p>
        </w:tc>
      </w:tr>
      <w:tr w:rsidR="0020064E" w:rsidRPr="0095445A" w14:paraId="5C66235E" w14:textId="77777777" w:rsidTr="009172A2">
        <w:trPr>
          <w:trHeight w:val="1295"/>
        </w:trPr>
        <w:tc>
          <w:tcPr>
            <w:tcW w:w="2610" w:type="dxa"/>
            <w:vMerge/>
          </w:tcPr>
          <w:p w14:paraId="1FDA91B5" w14:textId="77777777" w:rsidR="0020064E" w:rsidRPr="0095445A" w:rsidRDefault="0020064E" w:rsidP="0020064E">
            <w:pPr>
              <w:rPr>
                <w:sz w:val="24"/>
                <w:szCs w:val="24"/>
                <w:highlight w:val="cyan"/>
              </w:rPr>
            </w:pPr>
          </w:p>
        </w:tc>
        <w:tc>
          <w:tcPr>
            <w:tcW w:w="2316" w:type="dxa"/>
            <w:vMerge w:val="restart"/>
          </w:tcPr>
          <w:p w14:paraId="1F148B8C" w14:textId="3CA83292" w:rsidR="0020064E" w:rsidRPr="0095445A" w:rsidRDefault="0020064E" w:rsidP="0020064E">
            <w:pPr>
              <w:rPr>
                <w:sz w:val="24"/>
                <w:szCs w:val="24"/>
                <w:highlight w:val="cyan"/>
              </w:rPr>
            </w:pPr>
            <w:r w:rsidRPr="0095445A">
              <w:rPr>
                <w:sz w:val="24"/>
                <w:szCs w:val="24"/>
              </w:rPr>
              <w:t>2. Устанавливает дополнительные признаки необычных операций (сделок), а также параметров их проведения.</w:t>
            </w:r>
          </w:p>
        </w:tc>
        <w:tc>
          <w:tcPr>
            <w:tcW w:w="2103" w:type="dxa"/>
          </w:tcPr>
          <w:p w14:paraId="723A3593" w14:textId="5A4E8134" w:rsidR="0020064E" w:rsidRPr="0095445A" w:rsidRDefault="009172A2" w:rsidP="0020064E">
            <w:pPr>
              <w:autoSpaceDE w:val="0"/>
              <w:autoSpaceDN w:val="0"/>
              <w:adjustRightInd w:val="0"/>
              <w:jc w:val="both"/>
              <w:rPr>
                <w:b/>
                <w:sz w:val="24"/>
                <w:szCs w:val="24"/>
              </w:rPr>
            </w:pPr>
            <w:r w:rsidRPr="0095445A">
              <w:rPr>
                <w:b/>
                <w:sz w:val="24"/>
                <w:szCs w:val="24"/>
              </w:rPr>
              <w:t xml:space="preserve">Знание: </w:t>
            </w:r>
            <w:r w:rsidRPr="0095445A">
              <w:rPr>
                <w:sz w:val="24"/>
                <w:szCs w:val="24"/>
              </w:rPr>
              <w:t>методов и способов выявления и оценки признаки необычных операций (сделок)</w:t>
            </w:r>
          </w:p>
        </w:tc>
        <w:tc>
          <w:tcPr>
            <w:tcW w:w="2459" w:type="dxa"/>
          </w:tcPr>
          <w:p w14:paraId="44808B1E" w14:textId="46558E13" w:rsidR="004E7D8C" w:rsidRPr="0095445A" w:rsidRDefault="009172A2" w:rsidP="004E7D8C">
            <w:pPr>
              <w:rPr>
                <w:color w:val="000000" w:themeColor="text1"/>
                <w:sz w:val="24"/>
                <w:szCs w:val="24"/>
              </w:rPr>
            </w:pPr>
            <w:r w:rsidRPr="0095445A">
              <w:rPr>
                <w:b/>
                <w:color w:val="000000" w:themeColor="text1"/>
                <w:sz w:val="24"/>
                <w:szCs w:val="24"/>
              </w:rPr>
              <w:t>Вопрос</w:t>
            </w:r>
            <w:r w:rsidR="004E7D8C" w:rsidRPr="0095445A">
              <w:rPr>
                <w:b/>
                <w:color w:val="000000" w:themeColor="text1"/>
                <w:sz w:val="24"/>
                <w:szCs w:val="24"/>
              </w:rPr>
              <w:t xml:space="preserve"> 1. </w:t>
            </w:r>
            <w:r w:rsidR="003B79B2" w:rsidRPr="0095445A">
              <w:rPr>
                <w:color w:val="000000" w:themeColor="text1"/>
                <w:sz w:val="24"/>
                <w:szCs w:val="24"/>
              </w:rPr>
              <w:t>Вид незаконных операций банков: легализация.</w:t>
            </w:r>
          </w:p>
          <w:p w14:paraId="28A7C073" w14:textId="61B8E2F4" w:rsidR="004E7D8C" w:rsidRPr="0095445A" w:rsidRDefault="004E7D8C" w:rsidP="004E7D8C">
            <w:pPr>
              <w:rPr>
                <w:b/>
                <w:color w:val="000000" w:themeColor="text1"/>
                <w:sz w:val="24"/>
                <w:szCs w:val="24"/>
              </w:rPr>
            </w:pPr>
            <w:r w:rsidRPr="0095445A">
              <w:rPr>
                <w:b/>
                <w:color w:val="000000" w:themeColor="text1"/>
                <w:sz w:val="24"/>
                <w:szCs w:val="24"/>
              </w:rPr>
              <w:t>Вопрос 2.</w:t>
            </w:r>
            <w:r w:rsidR="003B79B2" w:rsidRPr="0095445A">
              <w:rPr>
                <w:sz w:val="24"/>
                <w:szCs w:val="24"/>
              </w:rPr>
              <w:t xml:space="preserve"> </w:t>
            </w:r>
            <w:r w:rsidR="003B79B2" w:rsidRPr="0095445A">
              <w:rPr>
                <w:color w:val="000000" w:themeColor="text1"/>
                <w:sz w:val="24"/>
                <w:szCs w:val="24"/>
              </w:rPr>
              <w:t>Внутренний контроль кредитных организаций для противодействия незаконным операциям</w:t>
            </w:r>
          </w:p>
          <w:p w14:paraId="3E263FB0" w14:textId="58ECC5BE" w:rsidR="004E7D8C" w:rsidRPr="0095445A" w:rsidRDefault="004E7D8C" w:rsidP="003B79B2">
            <w:pPr>
              <w:rPr>
                <w:color w:val="000000" w:themeColor="text1"/>
                <w:sz w:val="24"/>
                <w:szCs w:val="24"/>
              </w:rPr>
            </w:pPr>
            <w:r w:rsidRPr="0095445A">
              <w:rPr>
                <w:b/>
                <w:color w:val="000000" w:themeColor="text1"/>
                <w:sz w:val="24"/>
                <w:szCs w:val="24"/>
              </w:rPr>
              <w:t>Вопрос 3.</w:t>
            </w:r>
            <w:r w:rsidR="003B79B2" w:rsidRPr="0095445A">
              <w:rPr>
                <w:sz w:val="24"/>
                <w:szCs w:val="24"/>
              </w:rPr>
              <w:t xml:space="preserve"> </w:t>
            </w:r>
            <w:r w:rsidR="003B79B2" w:rsidRPr="0095445A">
              <w:rPr>
                <w:color w:val="000000" w:themeColor="text1"/>
                <w:sz w:val="24"/>
                <w:szCs w:val="24"/>
              </w:rPr>
              <w:t>Что такое «техническая организация». Использование технических организаций в незаконных операциях</w:t>
            </w:r>
          </w:p>
        </w:tc>
      </w:tr>
      <w:tr w:rsidR="0020064E" w:rsidRPr="0095445A" w14:paraId="244E9DBE" w14:textId="77777777" w:rsidTr="002F3A41">
        <w:trPr>
          <w:trHeight w:val="394"/>
        </w:trPr>
        <w:tc>
          <w:tcPr>
            <w:tcW w:w="2610" w:type="dxa"/>
            <w:vMerge/>
          </w:tcPr>
          <w:p w14:paraId="5F18A04A" w14:textId="77777777" w:rsidR="0020064E" w:rsidRPr="0095445A" w:rsidRDefault="0020064E" w:rsidP="0020064E">
            <w:pPr>
              <w:rPr>
                <w:sz w:val="24"/>
                <w:szCs w:val="24"/>
                <w:highlight w:val="cyan"/>
              </w:rPr>
            </w:pPr>
          </w:p>
        </w:tc>
        <w:tc>
          <w:tcPr>
            <w:tcW w:w="2316" w:type="dxa"/>
            <w:vMerge/>
          </w:tcPr>
          <w:p w14:paraId="4ECA1EF5" w14:textId="04CB926E" w:rsidR="0020064E" w:rsidRPr="0095445A" w:rsidRDefault="0020064E" w:rsidP="0020064E">
            <w:pPr>
              <w:rPr>
                <w:sz w:val="24"/>
                <w:szCs w:val="24"/>
              </w:rPr>
            </w:pPr>
          </w:p>
        </w:tc>
        <w:tc>
          <w:tcPr>
            <w:tcW w:w="2103" w:type="dxa"/>
          </w:tcPr>
          <w:p w14:paraId="3B12824F" w14:textId="7960F3DF" w:rsidR="0020064E" w:rsidRPr="0095445A" w:rsidRDefault="009172A2" w:rsidP="0020064E">
            <w:pPr>
              <w:rPr>
                <w:rFonts w:eastAsia="Calibri"/>
                <w:b/>
                <w:sz w:val="24"/>
                <w:szCs w:val="24"/>
                <w:highlight w:val="green"/>
              </w:rPr>
            </w:pPr>
            <w:r w:rsidRPr="0095445A">
              <w:rPr>
                <w:b/>
                <w:sz w:val="24"/>
                <w:szCs w:val="24"/>
              </w:rPr>
              <w:t xml:space="preserve">Умение: </w:t>
            </w:r>
            <w:r w:rsidRPr="0095445A">
              <w:rPr>
                <w:sz w:val="24"/>
                <w:szCs w:val="24"/>
              </w:rPr>
              <w:t>использовать актуальные методы оценки и параметров проведения необычных операций (сделок)</w:t>
            </w:r>
          </w:p>
        </w:tc>
        <w:tc>
          <w:tcPr>
            <w:tcW w:w="2459" w:type="dxa"/>
          </w:tcPr>
          <w:p w14:paraId="75545BC0" w14:textId="1970F068" w:rsidR="0020064E" w:rsidRPr="0095445A" w:rsidRDefault="009172A2" w:rsidP="0020064E">
            <w:pPr>
              <w:rPr>
                <w:b/>
                <w:color w:val="000000" w:themeColor="text1"/>
                <w:sz w:val="24"/>
                <w:szCs w:val="24"/>
              </w:rPr>
            </w:pPr>
            <w:r w:rsidRPr="0095445A">
              <w:rPr>
                <w:b/>
                <w:color w:val="000000" w:themeColor="text1"/>
                <w:sz w:val="24"/>
                <w:szCs w:val="24"/>
              </w:rPr>
              <w:t>Задание</w:t>
            </w:r>
            <w:r w:rsidR="004E7D8C" w:rsidRPr="0095445A">
              <w:rPr>
                <w:b/>
                <w:color w:val="000000" w:themeColor="text1"/>
                <w:sz w:val="24"/>
                <w:szCs w:val="24"/>
              </w:rPr>
              <w:t xml:space="preserve"> 1. </w:t>
            </w:r>
          </w:p>
          <w:p w14:paraId="613C49C6" w14:textId="77777777" w:rsidR="004E7D8C" w:rsidRPr="0095445A" w:rsidRDefault="004E7D8C" w:rsidP="004E7D8C">
            <w:pPr>
              <w:rPr>
                <w:color w:val="000000" w:themeColor="text1"/>
                <w:sz w:val="24"/>
                <w:szCs w:val="24"/>
              </w:rPr>
            </w:pPr>
            <w:r w:rsidRPr="0095445A">
              <w:rPr>
                <w:color w:val="000000" w:themeColor="text1"/>
                <w:sz w:val="24"/>
                <w:szCs w:val="24"/>
              </w:rPr>
              <w:t>Одним из методов «отмывания денег» в оффшорных зонах является перевод.</w:t>
            </w:r>
          </w:p>
          <w:p w14:paraId="32813B18" w14:textId="77777777" w:rsidR="009172A2" w:rsidRPr="0095445A" w:rsidRDefault="004E7D8C" w:rsidP="004E7D8C">
            <w:pPr>
              <w:rPr>
                <w:color w:val="000000" w:themeColor="text1"/>
                <w:sz w:val="24"/>
                <w:szCs w:val="24"/>
              </w:rPr>
            </w:pPr>
            <w:r w:rsidRPr="0095445A">
              <w:rPr>
                <w:color w:val="000000" w:themeColor="text1"/>
                <w:sz w:val="24"/>
                <w:szCs w:val="24"/>
              </w:rPr>
              <w:t xml:space="preserve">Определите задачи перевода теневых </w:t>
            </w:r>
            <w:r w:rsidRPr="0095445A">
              <w:rPr>
                <w:color w:val="000000" w:themeColor="text1"/>
                <w:sz w:val="24"/>
                <w:szCs w:val="24"/>
              </w:rPr>
              <w:lastRenderedPageBreak/>
              <w:t>капиталов и способы перевода денег?</w:t>
            </w:r>
          </w:p>
          <w:p w14:paraId="654B4712" w14:textId="77777777" w:rsidR="004E7D8C" w:rsidRPr="0095445A" w:rsidRDefault="004E7D8C" w:rsidP="004E7D8C">
            <w:pPr>
              <w:rPr>
                <w:color w:val="000000" w:themeColor="text1"/>
                <w:sz w:val="24"/>
                <w:szCs w:val="24"/>
              </w:rPr>
            </w:pPr>
            <w:r w:rsidRPr="0095445A">
              <w:rPr>
                <w:b/>
                <w:color w:val="000000" w:themeColor="text1"/>
                <w:sz w:val="24"/>
                <w:szCs w:val="24"/>
              </w:rPr>
              <w:t>Задание 2.</w:t>
            </w:r>
            <w:r w:rsidRPr="0095445A">
              <w:rPr>
                <w:color w:val="000000" w:themeColor="text1"/>
                <w:sz w:val="24"/>
                <w:szCs w:val="24"/>
              </w:rPr>
              <w:t xml:space="preserve"> Участник внешнеэкономической деятельности совершил контрабандный экспорт крупной партии нефтепродуктов железнодорожным транспортом. Классифицируйте экономическое преступление. Распишите сопутствующие экономические преступления, сопутствующие служебные преступления и иные сопутствующие преступления.</w:t>
            </w:r>
          </w:p>
          <w:p w14:paraId="501DDA5A" w14:textId="11AE842A" w:rsidR="004E7D8C" w:rsidRPr="0095445A" w:rsidRDefault="004E7D8C" w:rsidP="004E7D8C">
            <w:pPr>
              <w:rPr>
                <w:color w:val="000000" w:themeColor="text1"/>
                <w:sz w:val="24"/>
                <w:szCs w:val="24"/>
              </w:rPr>
            </w:pPr>
            <w:r w:rsidRPr="0095445A">
              <w:rPr>
                <w:b/>
                <w:color w:val="000000" w:themeColor="text1"/>
                <w:sz w:val="24"/>
                <w:szCs w:val="24"/>
              </w:rPr>
              <w:t>Задание 3.</w:t>
            </w:r>
            <w:r w:rsidRPr="0095445A">
              <w:rPr>
                <w:color w:val="000000" w:themeColor="text1"/>
                <w:sz w:val="24"/>
                <w:szCs w:val="24"/>
              </w:rPr>
              <w:t xml:space="preserve"> Организация-резидент в бухгалтерской отчетности отразила кредит, предоставленный ей иностранной оффшорной компанией. Является ли преступлением получение данного кредита, если в </w:t>
            </w:r>
            <w:proofErr w:type="spellStart"/>
            <w:r w:rsidRPr="0095445A">
              <w:rPr>
                <w:color w:val="000000" w:themeColor="text1"/>
                <w:sz w:val="24"/>
                <w:szCs w:val="24"/>
              </w:rPr>
              <w:t>оффшоре</w:t>
            </w:r>
            <w:proofErr w:type="spellEnd"/>
            <w:r w:rsidRPr="0095445A">
              <w:rPr>
                <w:color w:val="000000" w:themeColor="text1"/>
                <w:sz w:val="24"/>
                <w:szCs w:val="24"/>
              </w:rPr>
              <w:t xml:space="preserve"> находились «отмытые» денежные средства, укрытые от налогообложения?.</w:t>
            </w:r>
          </w:p>
        </w:tc>
      </w:tr>
      <w:tr w:rsidR="0020064E" w:rsidRPr="0095445A" w14:paraId="31ED0F2D" w14:textId="77777777" w:rsidTr="002F3A41">
        <w:trPr>
          <w:trHeight w:val="1578"/>
        </w:trPr>
        <w:tc>
          <w:tcPr>
            <w:tcW w:w="2610" w:type="dxa"/>
            <w:vMerge/>
          </w:tcPr>
          <w:p w14:paraId="7A1623E5" w14:textId="77777777" w:rsidR="0020064E" w:rsidRPr="0095445A" w:rsidRDefault="0020064E" w:rsidP="0020064E">
            <w:pPr>
              <w:rPr>
                <w:sz w:val="24"/>
                <w:szCs w:val="24"/>
                <w:highlight w:val="cyan"/>
              </w:rPr>
            </w:pPr>
          </w:p>
        </w:tc>
        <w:tc>
          <w:tcPr>
            <w:tcW w:w="2316" w:type="dxa"/>
            <w:vMerge w:val="restart"/>
          </w:tcPr>
          <w:p w14:paraId="3E6C0313" w14:textId="22E57BB2" w:rsidR="0020064E" w:rsidRPr="0095445A" w:rsidRDefault="0020064E" w:rsidP="0020064E">
            <w:pPr>
              <w:rPr>
                <w:sz w:val="24"/>
                <w:szCs w:val="24"/>
              </w:rPr>
            </w:pPr>
            <w:r w:rsidRPr="0095445A">
              <w:rPr>
                <w:sz w:val="24"/>
                <w:szCs w:val="24"/>
              </w:rPr>
              <w:t xml:space="preserve">3. Анализирует финансово-экономическую информацию и подготавливает отчетные материалы о выявлении в организации операций (сделок), в том числе подлежащих </w:t>
            </w:r>
            <w:r w:rsidRPr="0095445A">
              <w:rPr>
                <w:sz w:val="24"/>
                <w:szCs w:val="24"/>
              </w:rPr>
              <w:lastRenderedPageBreak/>
              <w:t>контролю в целях ПОД/ФТ.</w:t>
            </w:r>
          </w:p>
        </w:tc>
        <w:tc>
          <w:tcPr>
            <w:tcW w:w="2103" w:type="dxa"/>
          </w:tcPr>
          <w:p w14:paraId="50BEC58B" w14:textId="1F95128C" w:rsidR="0020064E" w:rsidRPr="0095445A" w:rsidRDefault="0020064E" w:rsidP="0020064E">
            <w:pPr>
              <w:autoSpaceDE w:val="0"/>
              <w:autoSpaceDN w:val="0"/>
              <w:adjustRightInd w:val="0"/>
              <w:jc w:val="both"/>
              <w:rPr>
                <w:sz w:val="24"/>
                <w:szCs w:val="24"/>
              </w:rPr>
            </w:pPr>
            <w:r w:rsidRPr="0095445A">
              <w:rPr>
                <w:b/>
                <w:sz w:val="24"/>
                <w:szCs w:val="24"/>
              </w:rPr>
              <w:lastRenderedPageBreak/>
              <w:t>Знание:</w:t>
            </w:r>
            <w:r w:rsidRPr="0095445A">
              <w:rPr>
                <w:sz w:val="24"/>
                <w:szCs w:val="24"/>
              </w:rPr>
              <w:t xml:space="preserve"> методологии построения процессов анализа финансово-экономической информации, разработки, инициации, проведения и контроля финансовых расследований по выявлению операций </w:t>
            </w:r>
            <w:r w:rsidRPr="0095445A">
              <w:rPr>
                <w:sz w:val="24"/>
                <w:szCs w:val="24"/>
              </w:rPr>
              <w:lastRenderedPageBreak/>
              <w:t xml:space="preserve">(сделок), в том числе подлежащих контролю в целях ПОД/ФТ. </w:t>
            </w:r>
          </w:p>
        </w:tc>
        <w:tc>
          <w:tcPr>
            <w:tcW w:w="2459" w:type="dxa"/>
          </w:tcPr>
          <w:p w14:paraId="7E1BE576" w14:textId="73A37409" w:rsidR="0020064E" w:rsidRPr="0095445A" w:rsidRDefault="009172A2" w:rsidP="0020064E">
            <w:pPr>
              <w:rPr>
                <w:b/>
                <w:color w:val="000000" w:themeColor="text1"/>
                <w:sz w:val="24"/>
                <w:szCs w:val="24"/>
              </w:rPr>
            </w:pPr>
            <w:r w:rsidRPr="0095445A">
              <w:rPr>
                <w:b/>
                <w:color w:val="000000" w:themeColor="text1"/>
                <w:sz w:val="24"/>
                <w:szCs w:val="24"/>
              </w:rPr>
              <w:lastRenderedPageBreak/>
              <w:t>Вопрос</w:t>
            </w:r>
            <w:r w:rsidR="003B79B2" w:rsidRPr="0095445A">
              <w:rPr>
                <w:b/>
                <w:color w:val="000000" w:themeColor="text1"/>
                <w:sz w:val="24"/>
                <w:szCs w:val="24"/>
              </w:rPr>
              <w:t xml:space="preserve"> 1.</w:t>
            </w:r>
          </w:p>
          <w:p w14:paraId="7D4D32E3" w14:textId="77777777" w:rsidR="009172A2" w:rsidRPr="0095445A" w:rsidRDefault="003B79B2" w:rsidP="009172A2">
            <w:pPr>
              <w:rPr>
                <w:color w:val="000000" w:themeColor="text1"/>
                <w:sz w:val="24"/>
                <w:szCs w:val="24"/>
              </w:rPr>
            </w:pPr>
            <w:r w:rsidRPr="0095445A">
              <w:rPr>
                <w:color w:val="000000" w:themeColor="text1"/>
                <w:sz w:val="24"/>
                <w:szCs w:val="24"/>
              </w:rPr>
              <w:t>Обзор Рекомендаций ФАТФ в сфере противодействия «отмыванию денег» в оффшорных зонах.</w:t>
            </w:r>
          </w:p>
          <w:p w14:paraId="1EABEAB7" w14:textId="375AB039" w:rsidR="003B79B2" w:rsidRPr="0095445A" w:rsidRDefault="003B79B2" w:rsidP="009172A2">
            <w:pPr>
              <w:rPr>
                <w:color w:val="000000" w:themeColor="text1"/>
                <w:sz w:val="24"/>
                <w:szCs w:val="24"/>
              </w:rPr>
            </w:pPr>
            <w:r w:rsidRPr="0095445A">
              <w:rPr>
                <w:b/>
                <w:color w:val="000000" w:themeColor="text1"/>
                <w:sz w:val="24"/>
                <w:szCs w:val="24"/>
              </w:rPr>
              <w:t>Вопрос 2.</w:t>
            </w:r>
            <w:r w:rsidRPr="0095445A">
              <w:rPr>
                <w:color w:val="000000" w:themeColor="text1"/>
                <w:sz w:val="24"/>
                <w:szCs w:val="24"/>
              </w:rPr>
              <w:t xml:space="preserve"> Признаки, отличающие оборот криминального капитала через банки от легального.</w:t>
            </w:r>
          </w:p>
          <w:p w14:paraId="41AD56F0" w14:textId="3301D9E3" w:rsidR="003B79B2" w:rsidRPr="0095445A" w:rsidRDefault="003B79B2" w:rsidP="003B79B2">
            <w:pPr>
              <w:rPr>
                <w:b/>
                <w:color w:val="000000" w:themeColor="text1"/>
                <w:sz w:val="24"/>
                <w:szCs w:val="24"/>
                <w:highlight w:val="yellow"/>
              </w:rPr>
            </w:pPr>
            <w:r w:rsidRPr="0095445A">
              <w:rPr>
                <w:b/>
                <w:color w:val="000000" w:themeColor="text1"/>
                <w:sz w:val="24"/>
                <w:szCs w:val="24"/>
              </w:rPr>
              <w:lastRenderedPageBreak/>
              <w:t>Вопрос 3.</w:t>
            </w:r>
            <w:r w:rsidRPr="0095445A">
              <w:rPr>
                <w:color w:val="000000" w:themeColor="text1"/>
                <w:sz w:val="24"/>
                <w:szCs w:val="24"/>
              </w:rPr>
              <w:t>Компоненты, отличающие оффшорные зоны, которые привлекают преступников, ищущих способы переместить свои деньги за рамки правового поля</w:t>
            </w:r>
          </w:p>
        </w:tc>
      </w:tr>
      <w:tr w:rsidR="0020064E" w:rsidRPr="0095445A" w14:paraId="29B0F231" w14:textId="77777777" w:rsidTr="003B79B2">
        <w:trPr>
          <w:trHeight w:val="1265"/>
        </w:trPr>
        <w:tc>
          <w:tcPr>
            <w:tcW w:w="2610" w:type="dxa"/>
            <w:vMerge/>
          </w:tcPr>
          <w:p w14:paraId="6E6C10F4" w14:textId="77777777" w:rsidR="0020064E" w:rsidRPr="0095445A" w:rsidRDefault="0020064E" w:rsidP="0020064E">
            <w:pPr>
              <w:rPr>
                <w:sz w:val="24"/>
                <w:szCs w:val="24"/>
                <w:highlight w:val="cyan"/>
              </w:rPr>
            </w:pPr>
          </w:p>
        </w:tc>
        <w:tc>
          <w:tcPr>
            <w:tcW w:w="2316" w:type="dxa"/>
            <w:vMerge/>
          </w:tcPr>
          <w:p w14:paraId="42D35827" w14:textId="77777777" w:rsidR="0020064E" w:rsidRPr="0095445A" w:rsidRDefault="0020064E" w:rsidP="0020064E">
            <w:pPr>
              <w:rPr>
                <w:sz w:val="24"/>
                <w:szCs w:val="24"/>
              </w:rPr>
            </w:pPr>
          </w:p>
        </w:tc>
        <w:tc>
          <w:tcPr>
            <w:tcW w:w="2103" w:type="dxa"/>
          </w:tcPr>
          <w:p w14:paraId="40E99F38" w14:textId="494F6591" w:rsidR="0020064E" w:rsidRPr="0095445A" w:rsidRDefault="0020064E" w:rsidP="0020064E">
            <w:pPr>
              <w:rPr>
                <w:rFonts w:eastAsia="Calibri"/>
                <w:b/>
                <w:sz w:val="24"/>
                <w:szCs w:val="24"/>
                <w:highlight w:val="green"/>
              </w:rPr>
            </w:pPr>
            <w:r w:rsidRPr="0095445A">
              <w:rPr>
                <w:b/>
                <w:sz w:val="24"/>
                <w:szCs w:val="24"/>
              </w:rPr>
              <w:t xml:space="preserve">Умение: </w:t>
            </w:r>
            <w:r w:rsidRPr="0095445A">
              <w:rPr>
                <w:sz w:val="24"/>
                <w:szCs w:val="24"/>
              </w:rPr>
              <w:t>на основе результатов проведенных финансовых расследований подготавливать отчетные материалы о выявлении в организации операций (сделок), в том числе подлежащих контролю в целях ПОД/ФТ</w:t>
            </w:r>
          </w:p>
        </w:tc>
        <w:tc>
          <w:tcPr>
            <w:tcW w:w="2459" w:type="dxa"/>
          </w:tcPr>
          <w:p w14:paraId="4E55D3FD" w14:textId="112ED576" w:rsidR="009172A2" w:rsidRPr="0095445A" w:rsidRDefault="009172A2" w:rsidP="0020064E">
            <w:pPr>
              <w:rPr>
                <w:b/>
                <w:color w:val="000000" w:themeColor="text1"/>
                <w:sz w:val="24"/>
                <w:szCs w:val="24"/>
              </w:rPr>
            </w:pPr>
            <w:r w:rsidRPr="0095445A">
              <w:rPr>
                <w:b/>
                <w:color w:val="000000" w:themeColor="text1"/>
                <w:sz w:val="24"/>
                <w:szCs w:val="24"/>
              </w:rPr>
              <w:t>Задание</w:t>
            </w:r>
            <w:r w:rsidR="004E7D8C" w:rsidRPr="0095445A">
              <w:rPr>
                <w:b/>
                <w:color w:val="000000" w:themeColor="text1"/>
                <w:sz w:val="24"/>
                <w:szCs w:val="24"/>
              </w:rPr>
              <w:t xml:space="preserve"> 1. </w:t>
            </w:r>
          </w:p>
          <w:p w14:paraId="349F1DF0" w14:textId="77777777" w:rsidR="0020064E" w:rsidRPr="0095445A" w:rsidRDefault="009172A2" w:rsidP="0020064E">
            <w:pPr>
              <w:rPr>
                <w:color w:val="000000" w:themeColor="text1"/>
                <w:sz w:val="24"/>
                <w:szCs w:val="24"/>
              </w:rPr>
            </w:pPr>
            <w:r w:rsidRPr="0095445A">
              <w:rPr>
                <w:color w:val="000000" w:themeColor="text1"/>
                <w:sz w:val="24"/>
                <w:szCs w:val="24"/>
              </w:rPr>
              <w:t>Перечислите признаки, отличающие оборот криминального капитала через банки от легального.</w:t>
            </w:r>
          </w:p>
          <w:p w14:paraId="17F2C353" w14:textId="77777777" w:rsidR="004E7D8C" w:rsidRPr="0095445A" w:rsidRDefault="004E7D8C" w:rsidP="0020064E">
            <w:pPr>
              <w:rPr>
                <w:color w:val="000000" w:themeColor="text1"/>
                <w:sz w:val="24"/>
                <w:szCs w:val="24"/>
              </w:rPr>
            </w:pPr>
            <w:r w:rsidRPr="0095445A">
              <w:rPr>
                <w:b/>
                <w:color w:val="000000" w:themeColor="text1"/>
                <w:sz w:val="24"/>
                <w:szCs w:val="24"/>
              </w:rPr>
              <w:t>Задание 2.</w:t>
            </w:r>
            <w:r w:rsidRPr="0095445A">
              <w:rPr>
                <w:color w:val="000000" w:themeColor="text1"/>
                <w:sz w:val="24"/>
                <w:szCs w:val="24"/>
              </w:rPr>
              <w:t xml:space="preserve"> Распишите набор компонентов, отличающих оффшорные зоны, которые привлекают преступников, ищущих способы переместить свои деньги за рамки правового поля.</w:t>
            </w:r>
          </w:p>
          <w:p w14:paraId="5D8DF305" w14:textId="52631DC6" w:rsidR="004E7D8C" w:rsidRPr="0095445A" w:rsidRDefault="004E7D8C" w:rsidP="0020064E">
            <w:pPr>
              <w:rPr>
                <w:b/>
                <w:color w:val="000000" w:themeColor="text1"/>
                <w:sz w:val="24"/>
                <w:szCs w:val="24"/>
                <w:highlight w:val="yellow"/>
              </w:rPr>
            </w:pPr>
            <w:r w:rsidRPr="0095445A">
              <w:rPr>
                <w:b/>
                <w:color w:val="000000" w:themeColor="text1"/>
                <w:sz w:val="24"/>
                <w:szCs w:val="24"/>
              </w:rPr>
              <w:t xml:space="preserve">Задание 3. </w:t>
            </w:r>
            <w:r w:rsidR="003B79B2" w:rsidRPr="0095445A">
              <w:rPr>
                <w:color w:val="000000" w:themeColor="text1"/>
                <w:sz w:val="24"/>
                <w:szCs w:val="24"/>
              </w:rPr>
              <w:t>Финансовое расследование вывода денежных средств за рубеж на примере Банка Москвы</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2"/>
    <w:bookmarkEnd w:id="43"/>
    <w:p w14:paraId="768CC90F" w14:textId="7EB59EA5"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20064E">
        <w:rPr>
          <w:rFonts w:ascii="Times New Roman" w:eastAsia="Times New Roman" w:hAnsi="Times New Roman" w:cs="Times New Roman"/>
          <w:b/>
          <w:sz w:val="28"/>
          <w:szCs w:val="28"/>
          <w:lang w:eastAsia="ru-RU"/>
        </w:rPr>
        <w:t>Примерный перечень контрольных вопросов к</w:t>
      </w:r>
      <w:r w:rsidR="00D73FF9" w:rsidRPr="0020064E">
        <w:rPr>
          <w:rFonts w:ascii="Times New Roman" w:eastAsia="Times New Roman" w:hAnsi="Times New Roman" w:cs="Times New Roman"/>
          <w:b/>
          <w:sz w:val="28"/>
          <w:szCs w:val="28"/>
          <w:lang w:eastAsia="ru-RU"/>
        </w:rPr>
        <w:t xml:space="preserve"> </w:t>
      </w:r>
      <w:r w:rsidR="00866C71" w:rsidRPr="0020064E">
        <w:rPr>
          <w:rFonts w:ascii="Times New Roman" w:eastAsia="Times New Roman" w:hAnsi="Times New Roman" w:cs="Times New Roman"/>
          <w:b/>
          <w:sz w:val="28"/>
          <w:szCs w:val="28"/>
          <w:lang w:eastAsia="ru-RU"/>
        </w:rPr>
        <w:t>зачету</w:t>
      </w:r>
    </w:p>
    <w:p w14:paraId="479D3BD8" w14:textId="77777777" w:rsidR="004E7D8C" w:rsidRPr="0020064E" w:rsidRDefault="004E7D8C" w:rsidP="00A24631">
      <w:pPr>
        <w:widowControl w:val="0"/>
        <w:spacing w:after="0" w:line="240" w:lineRule="auto"/>
        <w:jc w:val="center"/>
        <w:rPr>
          <w:rFonts w:ascii="Times New Roman" w:eastAsia="Times New Roman" w:hAnsi="Times New Roman" w:cs="Times New Roman"/>
          <w:b/>
          <w:sz w:val="28"/>
          <w:szCs w:val="28"/>
          <w:lang w:eastAsia="ru-RU"/>
        </w:rPr>
      </w:pPr>
    </w:p>
    <w:p w14:paraId="5AC7BCBE"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1.Виды оффшорных юрисдикций.</w:t>
      </w:r>
    </w:p>
    <w:p w14:paraId="3BA0ACF3"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2. Как устроена оффшорная компания.</w:t>
      </w:r>
    </w:p>
    <w:p w14:paraId="1E17BDA5"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3. Организационные формы оффшорных компаний.</w:t>
      </w:r>
    </w:p>
    <w:p w14:paraId="0FD334D7"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4. Что такое оффшорная зона.</w:t>
      </w:r>
    </w:p>
    <w:p w14:paraId="349EE40A"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 xml:space="preserve">5. Черные и серые списки </w:t>
      </w:r>
      <w:proofErr w:type="spellStart"/>
      <w:r w:rsidRPr="0020064E">
        <w:rPr>
          <w:rFonts w:ascii="Times New Roman" w:eastAsia="Times New Roman" w:hAnsi="Times New Roman" w:cs="Times New Roman"/>
          <w:sz w:val="28"/>
          <w:szCs w:val="28"/>
          <w:lang w:eastAsia="ru-RU"/>
        </w:rPr>
        <w:t>оффшоров</w:t>
      </w:r>
      <w:proofErr w:type="spellEnd"/>
      <w:r w:rsidRPr="0020064E">
        <w:rPr>
          <w:rFonts w:ascii="Times New Roman" w:eastAsia="Times New Roman" w:hAnsi="Times New Roman" w:cs="Times New Roman"/>
          <w:sz w:val="28"/>
          <w:szCs w:val="28"/>
          <w:lang w:eastAsia="ru-RU"/>
        </w:rPr>
        <w:t xml:space="preserve">. </w:t>
      </w:r>
    </w:p>
    <w:p w14:paraId="4E9F157F"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6. Оффшорные зоны Карибского бассейна.</w:t>
      </w:r>
    </w:p>
    <w:p w14:paraId="48087603"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7. Льготный режим оффшорных зон.</w:t>
      </w:r>
    </w:p>
    <w:p w14:paraId="07A438DF"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 xml:space="preserve">8. Понятие «отмывание денег». </w:t>
      </w:r>
    </w:p>
    <w:p w14:paraId="42266614" w14:textId="7865F96C"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 xml:space="preserve">9. Ответственность за легализацию (отмывание) денег в России и </w:t>
      </w:r>
      <w:r w:rsidR="003B79B2" w:rsidRPr="0020064E">
        <w:rPr>
          <w:rFonts w:ascii="Times New Roman" w:eastAsia="Times New Roman" w:hAnsi="Times New Roman" w:cs="Times New Roman"/>
          <w:sz w:val="28"/>
          <w:szCs w:val="28"/>
          <w:lang w:eastAsia="ru-RU"/>
        </w:rPr>
        <w:t>за рубежом</w:t>
      </w:r>
      <w:r w:rsidRPr="0020064E">
        <w:rPr>
          <w:rFonts w:ascii="Times New Roman" w:eastAsia="Times New Roman" w:hAnsi="Times New Roman" w:cs="Times New Roman"/>
          <w:sz w:val="28"/>
          <w:szCs w:val="28"/>
          <w:lang w:eastAsia="ru-RU"/>
        </w:rPr>
        <w:t>.</w:t>
      </w:r>
    </w:p>
    <w:p w14:paraId="5626E767"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10. Методы «отмывания денег» через оффшорные зоны.</w:t>
      </w:r>
    </w:p>
    <w:p w14:paraId="2D8847F7"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11. Обзор Рекомендаций ФАТФ в сфере противодействия «отмыванию денег» в оффшорных зонах.</w:t>
      </w:r>
    </w:p>
    <w:p w14:paraId="603D97A2"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 xml:space="preserve">12. Полномочия ФАТФ (FATF) при противодействии «отмыванию денег» </w:t>
      </w:r>
      <w:r w:rsidRPr="0020064E">
        <w:rPr>
          <w:rFonts w:ascii="Times New Roman" w:eastAsia="Times New Roman" w:hAnsi="Times New Roman" w:cs="Times New Roman"/>
          <w:sz w:val="28"/>
          <w:szCs w:val="28"/>
          <w:lang w:eastAsia="ru-RU"/>
        </w:rPr>
        <w:lastRenderedPageBreak/>
        <w:t xml:space="preserve">в оффшорных зонах. </w:t>
      </w:r>
    </w:p>
    <w:p w14:paraId="35EF17F1"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 xml:space="preserve">13. Рекомендации ФАТФ по финансовым расследованиям преступлений, связанных с «отмыванием денег» в оффшорных зонах. </w:t>
      </w:r>
    </w:p>
    <w:p w14:paraId="30763638"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14. Полномочия Организации экономического сотрудничества и развития (ОЭСР).</w:t>
      </w:r>
    </w:p>
    <w:p w14:paraId="420AC8A0" w14:textId="77777777"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15. Признаки, отличающие оборот криминального капитала через банки от легального.</w:t>
      </w:r>
    </w:p>
    <w:p w14:paraId="32BF8A80" w14:textId="3B47270E"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16. Компонент</w:t>
      </w:r>
      <w:r w:rsidR="003B79B2">
        <w:rPr>
          <w:rFonts w:ascii="Times New Roman" w:eastAsia="Times New Roman" w:hAnsi="Times New Roman" w:cs="Times New Roman"/>
          <w:sz w:val="28"/>
          <w:szCs w:val="28"/>
          <w:lang w:eastAsia="ru-RU"/>
        </w:rPr>
        <w:t>ы</w:t>
      </w:r>
      <w:r w:rsidRPr="0020064E">
        <w:rPr>
          <w:rFonts w:ascii="Times New Roman" w:eastAsia="Times New Roman" w:hAnsi="Times New Roman" w:cs="Times New Roman"/>
          <w:sz w:val="28"/>
          <w:szCs w:val="28"/>
          <w:lang w:eastAsia="ru-RU"/>
        </w:rPr>
        <w:t>, отличающие оффшорные зоны, которые привлекают преступников, ищущих способы переместить свои деньги за рамки правового поля.</w:t>
      </w:r>
    </w:p>
    <w:p w14:paraId="663254C9" w14:textId="79312B4F" w:rsidR="0020064E" w:rsidRPr="0020064E" w:rsidRDefault="0020064E" w:rsidP="004E7D8C">
      <w:pPr>
        <w:widowControl w:val="0"/>
        <w:spacing w:after="0" w:line="240" w:lineRule="auto"/>
        <w:ind w:firstLine="709"/>
        <w:jc w:val="both"/>
        <w:rPr>
          <w:rFonts w:ascii="Times New Roman" w:eastAsia="Times New Roman" w:hAnsi="Times New Roman" w:cs="Times New Roman"/>
          <w:sz w:val="28"/>
          <w:szCs w:val="28"/>
          <w:lang w:eastAsia="ru-RU"/>
        </w:rPr>
      </w:pPr>
      <w:r w:rsidRPr="0020064E">
        <w:rPr>
          <w:rFonts w:ascii="Times New Roman" w:eastAsia="Times New Roman" w:hAnsi="Times New Roman" w:cs="Times New Roman"/>
          <w:sz w:val="28"/>
          <w:szCs w:val="28"/>
          <w:lang w:eastAsia="ru-RU"/>
        </w:rPr>
        <w:t>17. Основные причины отсутствия значительных успехов в борьбе с легализацией (отмыванием) денежных средств или иного имущества, приобретенных незаконным путем.</w:t>
      </w: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8" w:name="_Toc73619802"/>
      <w:r w:rsidRPr="00986AC0">
        <w:rPr>
          <w:rFonts w:ascii="Times New Roman" w:hAnsi="Times New Roman"/>
          <w:color w:val="auto"/>
        </w:rPr>
        <w:t xml:space="preserve">8. </w:t>
      </w:r>
      <w:bookmarkStart w:id="49"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093C305A" w14:textId="2D4D55CB"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2" w:name="_Toc418076198"/>
      <w:r w:rsidRPr="00986AC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986AC0">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sz w:val="28"/>
          <w:szCs w:val="28"/>
          <w:shd w:val="clear" w:color="auto" w:fill="FFFFFF"/>
        </w:rPr>
        <w:t xml:space="preserve">Часть первая </w:t>
      </w:r>
      <w:r w:rsidRPr="00986AC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986AC0">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986AC0">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986AC0">
        <w:rPr>
          <w:rFonts w:ascii="Times New Roman" w:eastAsia="Times New Roman" w:hAnsi="Times New Roman"/>
          <w:sz w:val="28"/>
          <w:szCs w:val="28"/>
          <w:lang w:eastAsia="ru-RU"/>
        </w:rPr>
        <w:t>// Справочная система «Гарант».</w:t>
      </w:r>
    </w:p>
    <w:p w14:paraId="21A1C04E" w14:textId="1B06A8ED" w:rsidR="00B07FC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986AC0">
        <w:rPr>
          <w:rFonts w:ascii="Times New Roman" w:eastAsia="Times New Roman" w:hAnsi="Times New Roman"/>
          <w:sz w:val="28"/>
          <w:szCs w:val="28"/>
          <w:lang w:eastAsia="ru-RU"/>
        </w:rPr>
        <w:t xml:space="preserve"> [Электронный ресурс]: // Справочная система «Гарант»</w:t>
      </w:r>
      <w:r w:rsidRPr="00986AC0">
        <w:rPr>
          <w:rFonts w:ascii="Times New Roman" w:eastAsia="Times New Roman" w:hAnsi="Times New Roman"/>
          <w:sz w:val="28"/>
          <w:szCs w:val="28"/>
          <w:lang w:eastAsia="ru-RU"/>
        </w:rPr>
        <w:t>.</w:t>
      </w:r>
    </w:p>
    <w:bookmarkEnd w:id="52"/>
    <w:p w14:paraId="7662888B" w14:textId="354EA2B7" w:rsidR="00B07FC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986AC0">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986AC0">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lastRenderedPageBreak/>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986AC0">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986AC0" w:rsidRDefault="00D43850" w:rsidP="00116DFF">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986AC0">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986AC0">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986AC0"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986AC0">
        <w:rPr>
          <w:rFonts w:ascii="Times New Roman" w:eastAsia="Times New Roman" w:hAnsi="Times New Roman"/>
          <w:sz w:val="28"/>
          <w:szCs w:val="28"/>
          <w:lang w:eastAsia="ru-RU"/>
        </w:rPr>
        <w:t>[Электронный ресурс]: // Справочная система «Гарант».</w:t>
      </w:r>
    </w:p>
    <w:p w14:paraId="3D1D3D4C" w14:textId="77777777" w:rsidR="00B07FC0" w:rsidRPr="001873A5" w:rsidRDefault="00B07FC0" w:rsidP="00B07FC0">
      <w:pPr>
        <w:spacing w:after="0" w:line="360" w:lineRule="auto"/>
        <w:jc w:val="center"/>
        <w:rPr>
          <w:rFonts w:ascii="Times New Roman" w:eastAsia="Times New Roman" w:hAnsi="Times New Roman" w:cs="Times New Roman"/>
          <w:sz w:val="28"/>
          <w:szCs w:val="28"/>
          <w:lang w:eastAsia="ru-RU"/>
        </w:rPr>
      </w:pPr>
      <w:r w:rsidRPr="001873A5">
        <w:rPr>
          <w:rFonts w:ascii="Times New Roman" w:eastAsia="Times New Roman" w:hAnsi="Times New Roman" w:cs="Times New Roman"/>
          <w:b/>
          <w:bCs/>
          <w:sz w:val="28"/>
          <w:szCs w:val="28"/>
          <w:lang w:eastAsia="ru-RU"/>
        </w:rPr>
        <w:t>Основная литература:</w:t>
      </w:r>
    </w:p>
    <w:p w14:paraId="2362D96E" w14:textId="77777777" w:rsidR="00AA4F1F" w:rsidRDefault="00AA4F1F" w:rsidP="00AA4F1F">
      <w:pPr>
        <w:pStyle w:val="af0"/>
        <w:numPr>
          <w:ilvl w:val="0"/>
          <w:numId w:val="30"/>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AA4F1F">
        <w:rPr>
          <w:rFonts w:ascii="Times New Roman" w:eastAsia="Times New Roman" w:hAnsi="Times New Roman"/>
          <w:color w:val="000000"/>
          <w:sz w:val="28"/>
          <w:szCs w:val="28"/>
          <w:lang w:eastAsia="ru-RU"/>
        </w:rPr>
        <w:t>Чудновский</w:t>
      </w:r>
      <w:proofErr w:type="spellEnd"/>
      <w:r w:rsidRPr="00AA4F1F">
        <w:rPr>
          <w:rFonts w:ascii="Times New Roman" w:eastAsia="Times New Roman" w:hAnsi="Times New Roman"/>
          <w:color w:val="000000"/>
          <w:sz w:val="28"/>
          <w:szCs w:val="28"/>
          <w:lang w:eastAsia="ru-RU"/>
        </w:rPr>
        <w:t xml:space="preserve">, А. Д.  Международные коммерческие операции: учебное пособие / </w:t>
      </w:r>
      <w:proofErr w:type="spellStart"/>
      <w:r w:rsidRPr="00AA4F1F">
        <w:rPr>
          <w:rFonts w:ascii="Times New Roman" w:eastAsia="Times New Roman" w:hAnsi="Times New Roman"/>
          <w:color w:val="000000"/>
          <w:sz w:val="28"/>
          <w:szCs w:val="28"/>
          <w:lang w:eastAsia="ru-RU"/>
        </w:rPr>
        <w:t>А.Д.Чудновский</w:t>
      </w:r>
      <w:proofErr w:type="spellEnd"/>
      <w:r w:rsidRPr="00AA4F1F">
        <w:rPr>
          <w:rFonts w:ascii="Times New Roman" w:eastAsia="Times New Roman" w:hAnsi="Times New Roman"/>
          <w:color w:val="000000"/>
          <w:sz w:val="28"/>
          <w:szCs w:val="28"/>
          <w:lang w:eastAsia="ru-RU"/>
        </w:rPr>
        <w:t xml:space="preserve">, </w:t>
      </w:r>
      <w:proofErr w:type="spellStart"/>
      <w:r w:rsidRPr="00AA4F1F">
        <w:rPr>
          <w:rFonts w:ascii="Times New Roman" w:eastAsia="Times New Roman" w:hAnsi="Times New Roman"/>
          <w:color w:val="000000"/>
          <w:sz w:val="28"/>
          <w:szCs w:val="28"/>
          <w:lang w:eastAsia="ru-RU"/>
        </w:rPr>
        <w:t>Ю.Л.Васянин</w:t>
      </w:r>
      <w:proofErr w:type="spellEnd"/>
      <w:r w:rsidRPr="00AA4F1F">
        <w:rPr>
          <w:rFonts w:ascii="Times New Roman" w:eastAsia="Times New Roman" w:hAnsi="Times New Roman"/>
          <w:color w:val="000000"/>
          <w:sz w:val="28"/>
          <w:szCs w:val="28"/>
          <w:lang w:eastAsia="ru-RU"/>
        </w:rPr>
        <w:t xml:space="preserve">, М.А. Жукова. — Москва: </w:t>
      </w:r>
      <w:proofErr w:type="spellStart"/>
      <w:r w:rsidRPr="00AA4F1F">
        <w:rPr>
          <w:rFonts w:ascii="Times New Roman" w:eastAsia="Times New Roman" w:hAnsi="Times New Roman"/>
          <w:color w:val="000000"/>
          <w:sz w:val="28"/>
          <w:szCs w:val="28"/>
          <w:lang w:eastAsia="ru-RU"/>
        </w:rPr>
        <w:t>КноРус</w:t>
      </w:r>
      <w:proofErr w:type="spellEnd"/>
      <w:r w:rsidRPr="00AA4F1F">
        <w:rPr>
          <w:rFonts w:ascii="Times New Roman" w:eastAsia="Times New Roman" w:hAnsi="Times New Roman"/>
          <w:color w:val="000000"/>
          <w:sz w:val="28"/>
          <w:szCs w:val="28"/>
          <w:lang w:eastAsia="ru-RU"/>
        </w:rPr>
        <w:t>, 2016. — 136 с.  – (</w:t>
      </w:r>
      <w:proofErr w:type="spellStart"/>
      <w:r w:rsidRPr="00AA4F1F">
        <w:rPr>
          <w:rFonts w:ascii="Times New Roman" w:eastAsia="Times New Roman" w:hAnsi="Times New Roman"/>
          <w:color w:val="000000"/>
          <w:sz w:val="28"/>
          <w:szCs w:val="28"/>
          <w:lang w:eastAsia="ru-RU"/>
        </w:rPr>
        <w:t>Бакалавриат</w:t>
      </w:r>
      <w:proofErr w:type="spellEnd"/>
      <w:r w:rsidRPr="00AA4F1F">
        <w:rPr>
          <w:rFonts w:ascii="Times New Roman" w:eastAsia="Times New Roman" w:hAnsi="Times New Roman"/>
          <w:color w:val="000000"/>
          <w:sz w:val="28"/>
          <w:szCs w:val="28"/>
          <w:lang w:eastAsia="ru-RU"/>
        </w:rPr>
        <w:t xml:space="preserve">). -  ЭБС BOOK.ru. – URL: https://www.book.ru/book/916998 (дата обращения: 27.06.2023). – </w:t>
      </w:r>
      <w:proofErr w:type="gramStart"/>
      <w:r w:rsidRPr="00AA4F1F">
        <w:rPr>
          <w:rFonts w:ascii="Times New Roman" w:eastAsia="Times New Roman" w:hAnsi="Times New Roman"/>
          <w:color w:val="000000"/>
          <w:sz w:val="28"/>
          <w:szCs w:val="28"/>
          <w:lang w:eastAsia="ru-RU"/>
        </w:rPr>
        <w:t>Текст :</w:t>
      </w:r>
      <w:proofErr w:type="gramEnd"/>
      <w:r w:rsidRPr="00AA4F1F">
        <w:rPr>
          <w:rFonts w:ascii="Times New Roman" w:eastAsia="Times New Roman" w:hAnsi="Times New Roman"/>
          <w:color w:val="000000"/>
          <w:sz w:val="28"/>
          <w:szCs w:val="28"/>
          <w:lang w:eastAsia="ru-RU"/>
        </w:rPr>
        <w:t xml:space="preserve"> электронный. </w:t>
      </w:r>
    </w:p>
    <w:p w14:paraId="063A46E2" w14:textId="2F1012CC" w:rsidR="004E7D8C" w:rsidRPr="00AA4F1F" w:rsidRDefault="00AA4F1F" w:rsidP="00AA4F1F">
      <w:pPr>
        <w:pStyle w:val="af0"/>
        <w:numPr>
          <w:ilvl w:val="0"/>
          <w:numId w:val="30"/>
        </w:numPr>
        <w:spacing w:after="0"/>
        <w:jc w:val="both"/>
        <w:rPr>
          <w:rFonts w:ascii="Times New Roman" w:eastAsia="Times New Roman" w:hAnsi="Times New Roman"/>
          <w:b/>
          <w:sz w:val="28"/>
          <w:szCs w:val="28"/>
          <w:lang w:eastAsia="ru-RU"/>
        </w:rPr>
      </w:pPr>
      <w:r w:rsidRPr="00AA4F1F">
        <w:rPr>
          <w:rFonts w:ascii="Times New Roman" w:eastAsia="Times New Roman" w:hAnsi="Times New Roman"/>
          <w:color w:val="000000"/>
          <w:sz w:val="28"/>
          <w:szCs w:val="28"/>
          <w:lang w:eastAsia="ru-RU"/>
        </w:rPr>
        <w:t>Воробьева, Н. В.  Основы международной экономической безопасности: учебное пособие / Н.</w:t>
      </w:r>
      <w:r>
        <w:rPr>
          <w:rFonts w:ascii="Times New Roman" w:eastAsia="Times New Roman" w:hAnsi="Times New Roman"/>
          <w:color w:val="000000"/>
          <w:sz w:val="28"/>
          <w:szCs w:val="28"/>
          <w:lang w:eastAsia="ru-RU"/>
        </w:rPr>
        <w:t xml:space="preserve"> </w:t>
      </w:r>
      <w:r w:rsidRPr="00AA4F1F">
        <w:rPr>
          <w:rFonts w:ascii="Times New Roman" w:eastAsia="Times New Roman" w:hAnsi="Times New Roman"/>
          <w:color w:val="000000"/>
          <w:sz w:val="28"/>
          <w:szCs w:val="28"/>
          <w:lang w:eastAsia="ru-RU"/>
        </w:rPr>
        <w:t xml:space="preserve">В. Воробьева. -  Ставрополь: СГАУ, 2017. – 64 с.  – ЭБС Университетская библиотека </w:t>
      </w:r>
      <w:proofErr w:type="spellStart"/>
      <w:r w:rsidRPr="00AA4F1F">
        <w:rPr>
          <w:rFonts w:ascii="Times New Roman" w:eastAsia="Times New Roman" w:hAnsi="Times New Roman"/>
          <w:color w:val="000000"/>
          <w:sz w:val="28"/>
          <w:szCs w:val="28"/>
          <w:lang w:eastAsia="ru-RU"/>
        </w:rPr>
        <w:t>online</w:t>
      </w:r>
      <w:proofErr w:type="spellEnd"/>
      <w:r w:rsidRPr="00AA4F1F">
        <w:rPr>
          <w:rFonts w:ascii="Times New Roman" w:eastAsia="Times New Roman" w:hAnsi="Times New Roman"/>
          <w:color w:val="000000"/>
          <w:sz w:val="28"/>
          <w:szCs w:val="28"/>
          <w:lang w:eastAsia="ru-RU"/>
        </w:rPr>
        <w:t xml:space="preserve">. - URL: http://biblioclub.ru/index.php?page=book&amp;id=484961 (дата обращения: 27.06.2023). – </w:t>
      </w:r>
      <w:proofErr w:type="gramStart"/>
      <w:r w:rsidRPr="00AA4F1F">
        <w:rPr>
          <w:rFonts w:ascii="Times New Roman" w:eastAsia="Times New Roman" w:hAnsi="Times New Roman"/>
          <w:color w:val="000000"/>
          <w:sz w:val="28"/>
          <w:szCs w:val="28"/>
          <w:lang w:eastAsia="ru-RU"/>
        </w:rPr>
        <w:t>Текст :</w:t>
      </w:r>
      <w:proofErr w:type="gramEnd"/>
      <w:r w:rsidRPr="00AA4F1F">
        <w:rPr>
          <w:rFonts w:ascii="Times New Roman" w:eastAsia="Times New Roman" w:hAnsi="Times New Roman"/>
          <w:color w:val="000000"/>
          <w:sz w:val="28"/>
          <w:szCs w:val="28"/>
          <w:lang w:eastAsia="ru-RU"/>
        </w:rPr>
        <w:t xml:space="preserve"> электронный.</w:t>
      </w:r>
    </w:p>
    <w:p w14:paraId="3B238CA1" w14:textId="68830A98" w:rsidR="00B07FC0" w:rsidRPr="001873A5"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1873A5">
        <w:rPr>
          <w:rFonts w:ascii="Times New Roman" w:eastAsia="Times New Roman" w:hAnsi="Times New Roman" w:cs="Times New Roman"/>
          <w:b/>
          <w:sz w:val="28"/>
          <w:szCs w:val="28"/>
          <w:lang w:eastAsia="ru-RU"/>
        </w:rPr>
        <w:t>Дополнительная литература:</w:t>
      </w:r>
    </w:p>
    <w:p w14:paraId="1C1A2636" w14:textId="77777777" w:rsidR="00AA4F1F" w:rsidRDefault="00AA4F1F" w:rsidP="00AA4F1F">
      <w:pPr>
        <w:pStyle w:val="af0"/>
        <w:numPr>
          <w:ilvl w:val="0"/>
          <w:numId w:val="31"/>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AA4F1F">
        <w:rPr>
          <w:rFonts w:ascii="Times New Roman" w:eastAsia="Times New Roman" w:hAnsi="Times New Roman"/>
          <w:color w:val="000000"/>
          <w:sz w:val="28"/>
          <w:szCs w:val="28"/>
          <w:lang w:eastAsia="ru-RU"/>
        </w:rPr>
        <w:t>Мажорина</w:t>
      </w:r>
      <w:proofErr w:type="spellEnd"/>
      <w:r w:rsidRPr="00AA4F1F">
        <w:rPr>
          <w:rFonts w:ascii="Times New Roman" w:eastAsia="Times New Roman" w:hAnsi="Times New Roman"/>
          <w:color w:val="000000"/>
          <w:sz w:val="28"/>
          <w:szCs w:val="28"/>
          <w:lang w:eastAsia="ru-RU"/>
        </w:rPr>
        <w:t xml:space="preserve">, М. В. Международные контракты и их регуляторы: учебник для магистратуры / М. В. </w:t>
      </w:r>
      <w:proofErr w:type="spellStart"/>
      <w:r w:rsidRPr="00AA4F1F">
        <w:rPr>
          <w:rFonts w:ascii="Times New Roman" w:eastAsia="Times New Roman" w:hAnsi="Times New Roman"/>
          <w:color w:val="000000"/>
          <w:sz w:val="28"/>
          <w:szCs w:val="28"/>
          <w:lang w:eastAsia="ru-RU"/>
        </w:rPr>
        <w:t>Мажорина</w:t>
      </w:r>
      <w:proofErr w:type="spellEnd"/>
      <w:r w:rsidRPr="00AA4F1F">
        <w:rPr>
          <w:rFonts w:ascii="Times New Roman" w:eastAsia="Times New Roman" w:hAnsi="Times New Roman"/>
          <w:color w:val="000000"/>
          <w:sz w:val="28"/>
          <w:szCs w:val="28"/>
          <w:lang w:eastAsia="ru-RU"/>
        </w:rPr>
        <w:t xml:space="preserve">, Я. О. Алимова. — Москва: Норма: ИНФРА-М, 2020. — 448 с. – ЭБС ZNANIUM.com. - URL: https://znanium.com/catalog/product/1063656 (дата обращения: 27.06.2023). -  </w:t>
      </w:r>
      <w:proofErr w:type="gramStart"/>
      <w:r w:rsidRPr="00AA4F1F">
        <w:rPr>
          <w:rFonts w:ascii="Times New Roman" w:eastAsia="Times New Roman" w:hAnsi="Times New Roman"/>
          <w:color w:val="000000"/>
          <w:sz w:val="28"/>
          <w:szCs w:val="28"/>
          <w:lang w:eastAsia="ru-RU"/>
        </w:rPr>
        <w:t>Текст :</w:t>
      </w:r>
      <w:proofErr w:type="gramEnd"/>
      <w:r w:rsidRPr="00AA4F1F">
        <w:rPr>
          <w:rFonts w:ascii="Times New Roman" w:eastAsia="Times New Roman" w:hAnsi="Times New Roman"/>
          <w:color w:val="000000"/>
          <w:sz w:val="28"/>
          <w:szCs w:val="28"/>
          <w:lang w:eastAsia="ru-RU"/>
        </w:rPr>
        <w:t xml:space="preserve"> электронный.  </w:t>
      </w:r>
    </w:p>
    <w:p w14:paraId="410095C4" w14:textId="464951AD" w:rsidR="00B07FC0" w:rsidRPr="00986AC0" w:rsidRDefault="00AA4F1F"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color w:val="000000"/>
          <w:sz w:val="28"/>
          <w:szCs w:val="28"/>
          <w:lang w:eastAsia="ru-RU"/>
        </w:rPr>
        <w:t xml:space="preserve">2. </w:t>
      </w:r>
      <w:proofErr w:type="spellStart"/>
      <w:r w:rsidRPr="00AA4F1F">
        <w:rPr>
          <w:rFonts w:ascii="Times New Roman" w:eastAsia="Times New Roman" w:hAnsi="Times New Roman" w:cs="Times New Roman"/>
          <w:color w:val="000000"/>
          <w:sz w:val="28"/>
          <w:szCs w:val="28"/>
          <w:lang w:eastAsia="ru-RU"/>
        </w:rPr>
        <w:t>Шимко</w:t>
      </w:r>
      <w:proofErr w:type="spellEnd"/>
      <w:r w:rsidRPr="00AA4F1F">
        <w:rPr>
          <w:rFonts w:ascii="Times New Roman" w:eastAsia="Times New Roman" w:hAnsi="Times New Roman" w:cs="Times New Roman"/>
          <w:color w:val="000000"/>
          <w:sz w:val="28"/>
          <w:szCs w:val="28"/>
          <w:lang w:eastAsia="ru-RU"/>
        </w:rPr>
        <w:t xml:space="preserve">, П. Д.  Международный финансовый </w:t>
      </w:r>
      <w:proofErr w:type="gramStart"/>
      <w:r w:rsidRPr="00AA4F1F">
        <w:rPr>
          <w:rFonts w:ascii="Times New Roman" w:eastAsia="Times New Roman" w:hAnsi="Times New Roman" w:cs="Times New Roman"/>
          <w:color w:val="000000"/>
          <w:sz w:val="28"/>
          <w:szCs w:val="28"/>
          <w:lang w:eastAsia="ru-RU"/>
        </w:rPr>
        <w:t>менеджмент :</w:t>
      </w:r>
      <w:proofErr w:type="gramEnd"/>
      <w:r w:rsidRPr="00AA4F1F">
        <w:rPr>
          <w:rFonts w:ascii="Times New Roman" w:eastAsia="Times New Roman" w:hAnsi="Times New Roman" w:cs="Times New Roman"/>
          <w:color w:val="000000"/>
          <w:sz w:val="28"/>
          <w:szCs w:val="28"/>
          <w:lang w:eastAsia="ru-RU"/>
        </w:rPr>
        <w:t xml:space="preserve"> учебник и практикум для </w:t>
      </w:r>
      <w:proofErr w:type="spellStart"/>
      <w:r w:rsidRPr="00AA4F1F">
        <w:rPr>
          <w:rFonts w:ascii="Times New Roman" w:eastAsia="Times New Roman" w:hAnsi="Times New Roman" w:cs="Times New Roman"/>
          <w:color w:val="000000"/>
          <w:sz w:val="28"/>
          <w:szCs w:val="28"/>
          <w:lang w:eastAsia="ru-RU"/>
        </w:rPr>
        <w:t>бакалавриата</w:t>
      </w:r>
      <w:proofErr w:type="spellEnd"/>
      <w:r w:rsidRPr="00AA4F1F">
        <w:rPr>
          <w:rFonts w:ascii="Times New Roman" w:eastAsia="Times New Roman" w:hAnsi="Times New Roman" w:cs="Times New Roman"/>
          <w:color w:val="000000"/>
          <w:sz w:val="28"/>
          <w:szCs w:val="28"/>
          <w:lang w:eastAsia="ru-RU"/>
        </w:rPr>
        <w:t xml:space="preserve"> и магистратуры / П. Д. </w:t>
      </w:r>
      <w:proofErr w:type="spellStart"/>
      <w:r w:rsidRPr="00AA4F1F">
        <w:rPr>
          <w:rFonts w:ascii="Times New Roman" w:eastAsia="Times New Roman" w:hAnsi="Times New Roman" w:cs="Times New Roman"/>
          <w:color w:val="000000"/>
          <w:sz w:val="28"/>
          <w:szCs w:val="28"/>
          <w:lang w:eastAsia="ru-RU"/>
        </w:rPr>
        <w:t>Шимко</w:t>
      </w:r>
      <w:proofErr w:type="spellEnd"/>
      <w:r w:rsidRPr="00AA4F1F">
        <w:rPr>
          <w:rFonts w:ascii="Times New Roman" w:eastAsia="Times New Roman" w:hAnsi="Times New Roman" w:cs="Times New Roman"/>
          <w:color w:val="000000"/>
          <w:sz w:val="28"/>
          <w:szCs w:val="28"/>
          <w:lang w:eastAsia="ru-RU"/>
        </w:rPr>
        <w:t xml:space="preserve">. — 2-е изд., </w:t>
      </w:r>
      <w:proofErr w:type="spellStart"/>
      <w:r w:rsidRPr="00AA4F1F">
        <w:rPr>
          <w:rFonts w:ascii="Times New Roman" w:eastAsia="Times New Roman" w:hAnsi="Times New Roman" w:cs="Times New Roman"/>
          <w:color w:val="000000"/>
          <w:sz w:val="28"/>
          <w:szCs w:val="28"/>
          <w:lang w:eastAsia="ru-RU"/>
        </w:rPr>
        <w:t>перераб</w:t>
      </w:r>
      <w:proofErr w:type="spellEnd"/>
      <w:r w:rsidRPr="00AA4F1F">
        <w:rPr>
          <w:rFonts w:ascii="Times New Roman" w:eastAsia="Times New Roman" w:hAnsi="Times New Roman" w:cs="Times New Roman"/>
          <w:color w:val="000000"/>
          <w:sz w:val="28"/>
          <w:szCs w:val="28"/>
          <w:lang w:eastAsia="ru-RU"/>
        </w:rPr>
        <w:t xml:space="preserve">. и доп. — </w:t>
      </w:r>
      <w:proofErr w:type="gramStart"/>
      <w:r w:rsidRPr="00AA4F1F">
        <w:rPr>
          <w:rFonts w:ascii="Times New Roman" w:eastAsia="Times New Roman" w:hAnsi="Times New Roman" w:cs="Times New Roman"/>
          <w:color w:val="000000"/>
          <w:sz w:val="28"/>
          <w:szCs w:val="28"/>
          <w:lang w:eastAsia="ru-RU"/>
        </w:rPr>
        <w:t>Москва :</w:t>
      </w:r>
      <w:proofErr w:type="gramEnd"/>
      <w:r w:rsidRPr="00AA4F1F">
        <w:rPr>
          <w:rFonts w:ascii="Times New Roman" w:eastAsia="Times New Roman" w:hAnsi="Times New Roman" w:cs="Times New Roman"/>
          <w:color w:val="000000"/>
          <w:sz w:val="28"/>
          <w:szCs w:val="28"/>
          <w:lang w:eastAsia="ru-RU"/>
        </w:rPr>
        <w:t xml:space="preserve"> Издательство </w:t>
      </w:r>
      <w:proofErr w:type="spellStart"/>
      <w:r w:rsidRPr="00AA4F1F">
        <w:rPr>
          <w:rFonts w:ascii="Times New Roman" w:eastAsia="Times New Roman" w:hAnsi="Times New Roman" w:cs="Times New Roman"/>
          <w:color w:val="000000"/>
          <w:sz w:val="28"/>
          <w:szCs w:val="28"/>
          <w:lang w:eastAsia="ru-RU"/>
        </w:rPr>
        <w:t>Юрайт</w:t>
      </w:r>
      <w:proofErr w:type="spellEnd"/>
      <w:r w:rsidRPr="00AA4F1F">
        <w:rPr>
          <w:rFonts w:ascii="Times New Roman" w:eastAsia="Times New Roman" w:hAnsi="Times New Roman" w:cs="Times New Roman"/>
          <w:color w:val="000000"/>
          <w:sz w:val="28"/>
          <w:szCs w:val="28"/>
          <w:lang w:eastAsia="ru-RU"/>
        </w:rPr>
        <w:t xml:space="preserve">, 2021. — 493 с. — (Бакалавр и магистр. Академический курс). —  Образовательная платформа </w:t>
      </w:r>
      <w:proofErr w:type="spellStart"/>
      <w:r w:rsidRPr="00AA4F1F">
        <w:rPr>
          <w:rFonts w:ascii="Times New Roman" w:eastAsia="Times New Roman" w:hAnsi="Times New Roman" w:cs="Times New Roman"/>
          <w:color w:val="000000"/>
          <w:sz w:val="28"/>
          <w:szCs w:val="28"/>
          <w:lang w:eastAsia="ru-RU"/>
        </w:rPr>
        <w:t>Юрайт</w:t>
      </w:r>
      <w:proofErr w:type="spellEnd"/>
      <w:r w:rsidRPr="00AA4F1F">
        <w:rPr>
          <w:rFonts w:ascii="Times New Roman" w:eastAsia="Times New Roman" w:hAnsi="Times New Roman" w:cs="Times New Roman"/>
          <w:color w:val="000000"/>
          <w:sz w:val="28"/>
          <w:szCs w:val="28"/>
          <w:lang w:eastAsia="ru-RU"/>
        </w:rPr>
        <w:t xml:space="preserve"> [сайт]. — URL: https://urait.ru/bcode/487510 (дата обращения: 2</w:t>
      </w:r>
      <w:r>
        <w:rPr>
          <w:rFonts w:ascii="Times New Roman" w:eastAsia="Times New Roman" w:hAnsi="Times New Roman" w:cs="Times New Roman"/>
          <w:color w:val="000000"/>
          <w:sz w:val="28"/>
          <w:szCs w:val="28"/>
          <w:lang w:eastAsia="ru-RU"/>
        </w:rPr>
        <w:t>7</w:t>
      </w:r>
      <w:r w:rsidRPr="00AA4F1F">
        <w:rPr>
          <w:rFonts w:ascii="Times New Roman" w:eastAsia="Times New Roman" w:hAnsi="Times New Roman" w:cs="Times New Roman"/>
          <w:color w:val="000000"/>
          <w:sz w:val="28"/>
          <w:szCs w:val="28"/>
          <w:lang w:eastAsia="ru-RU"/>
        </w:rPr>
        <w:t>.0</w:t>
      </w:r>
      <w:r>
        <w:rPr>
          <w:rFonts w:ascii="Times New Roman" w:eastAsia="Times New Roman" w:hAnsi="Times New Roman" w:cs="Times New Roman"/>
          <w:color w:val="000000"/>
          <w:sz w:val="28"/>
          <w:szCs w:val="28"/>
          <w:lang w:eastAsia="ru-RU"/>
        </w:rPr>
        <w:t>6</w:t>
      </w:r>
      <w:r w:rsidRPr="00AA4F1F">
        <w:rPr>
          <w:rFonts w:ascii="Times New Roman" w:eastAsia="Times New Roman" w:hAnsi="Times New Roman" w:cs="Times New Roman"/>
          <w:color w:val="000000"/>
          <w:sz w:val="28"/>
          <w:szCs w:val="28"/>
          <w:lang w:eastAsia="ru-RU"/>
        </w:rPr>
        <w:t xml:space="preserve">.2023). — </w:t>
      </w:r>
      <w:proofErr w:type="gramStart"/>
      <w:r w:rsidRPr="00AA4F1F">
        <w:rPr>
          <w:rFonts w:ascii="Times New Roman" w:eastAsia="Times New Roman" w:hAnsi="Times New Roman" w:cs="Times New Roman"/>
          <w:color w:val="000000"/>
          <w:sz w:val="28"/>
          <w:szCs w:val="28"/>
          <w:lang w:eastAsia="ru-RU"/>
        </w:rPr>
        <w:t>Текст :</w:t>
      </w:r>
      <w:proofErr w:type="gramEnd"/>
      <w:r w:rsidRPr="00AA4F1F">
        <w:rPr>
          <w:rFonts w:ascii="Times New Roman" w:eastAsia="Times New Roman" w:hAnsi="Times New Roman" w:cs="Times New Roman"/>
          <w:color w:val="000000"/>
          <w:sz w:val="28"/>
          <w:szCs w:val="28"/>
          <w:lang w:eastAsia="ru-RU"/>
        </w:rPr>
        <w:t xml:space="preserve"> электронный.</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1"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lastRenderedPageBreak/>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3"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5"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7"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8" w:history="1">
        <w:r w:rsidRPr="00986AC0">
          <w:rPr>
            <w:rStyle w:val="af2"/>
            <w:rFonts w:ascii="Times New Roman" w:hAnsi="Times New Roman"/>
            <w:color w:val="000000" w:themeColor="text1"/>
            <w:sz w:val="28"/>
            <w:szCs w:val="28"/>
          </w:rPr>
          <w:t>http://нэб.рф/</w:t>
        </w:r>
      </w:hyperlink>
    </w:p>
    <w:p w14:paraId="27B861C9" w14:textId="77777777" w:rsidR="00271541" w:rsidRPr="00986AC0"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4" w:name="_Toc517734283"/>
      <w:r w:rsidRPr="00986AC0">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2A5FE8AA" w:rsidR="004C74C4" w:rsidRDefault="004C74C4" w:rsidP="00923A8E">
      <w:pPr>
        <w:spacing w:after="0" w:line="240" w:lineRule="auto"/>
        <w:rPr>
          <w:rFonts w:ascii="Times New Roman" w:eastAsia="Times New Roman" w:hAnsi="Times New Roman" w:cs="Times New Roman"/>
          <w:sz w:val="24"/>
          <w:szCs w:val="24"/>
        </w:rPr>
      </w:pPr>
    </w:p>
    <w:p w14:paraId="3C6D8F3C" w14:textId="77777777" w:rsidR="004E7D8C" w:rsidRPr="00986AC0" w:rsidRDefault="004E7D8C"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41593161" w:rsidR="00271541" w:rsidRPr="008F5DF5" w:rsidRDefault="008F5DF5" w:rsidP="00271541">
            <w:pPr>
              <w:jc w:val="center"/>
              <w:rPr>
                <w:b/>
                <w:sz w:val="28"/>
                <w:szCs w:val="28"/>
              </w:rPr>
            </w:pPr>
            <w:r w:rsidRPr="008F5DF5">
              <w:rPr>
                <w:sz w:val="28"/>
                <w:szCs w:val="28"/>
              </w:rPr>
              <w:t>Темы 1-3</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1217F55B" w:rsidR="00271541" w:rsidRPr="008F5DF5" w:rsidRDefault="008F5DF5" w:rsidP="00271541">
            <w:pPr>
              <w:jc w:val="center"/>
              <w:rPr>
                <w:b/>
                <w:sz w:val="28"/>
                <w:szCs w:val="28"/>
              </w:rPr>
            </w:pPr>
            <w:r w:rsidRPr="008F5DF5">
              <w:rPr>
                <w:sz w:val="28"/>
                <w:szCs w:val="28"/>
              </w:rPr>
              <w:t>Темы 1-3</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9"/>
      <w:footerReference w:type="default" r:id="rId2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68CB2" w14:textId="77777777" w:rsidR="00966FE9" w:rsidRDefault="00966FE9" w:rsidP="00923A8E">
      <w:pPr>
        <w:spacing w:after="0" w:line="240" w:lineRule="auto"/>
      </w:pPr>
      <w:r>
        <w:separator/>
      </w:r>
    </w:p>
  </w:endnote>
  <w:endnote w:type="continuationSeparator" w:id="0">
    <w:p w14:paraId="51BD4216" w14:textId="77777777" w:rsidR="00966FE9" w:rsidRDefault="00966FE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B4522F" w:rsidRDefault="00B4522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B4522F" w:rsidRDefault="00B4522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AF759EB" w:rsidR="00B4522F" w:rsidRDefault="00B4522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752B1">
      <w:rPr>
        <w:rStyle w:val="ad"/>
        <w:noProof/>
      </w:rPr>
      <w:t>3</w:t>
    </w:r>
    <w:r>
      <w:rPr>
        <w:rStyle w:val="ad"/>
      </w:rPr>
      <w:fldChar w:fldCharType="end"/>
    </w:r>
  </w:p>
  <w:p w14:paraId="25E2AC1B" w14:textId="77777777" w:rsidR="00B4522F" w:rsidRDefault="00B4522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F286D" w14:textId="77777777" w:rsidR="00966FE9" w:rsidRDefault="00966FE9" w:rsidP="00923A8E">
      <w:pPr>
        <w:spacing w:after="0" w:line="240" w:lineRule="auto"/>
      </w:pPr>
      <w:r>
        <w:separator/>
      </w:r>
    </w:p>
  </w:footnote>
  <w:footnote w:type="continuationSeparator" w:id="0">
    <w:p w14:paraId="4EA06C61" w14:textId="77777777" w:rsidR="00966FE9" w:rsidRDefault="00966FE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D50F6E"/>
    <w:multiLevelType w:val="hybridMultilevel"/>
    <w:tmpl w:val="1E90D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01BF6"/>
    <w:multiLevelType w:val="hybridMultilevel"/>
    <w:tmpl w:val="A9582FB2"/>
    <w:lvl w:ilvl="0" w:tplc="3D72BBE8">
      <w:start w:val="1"/>
      <w:numFmt w:val="decimal"/>
      <w:suff w:val="space"/>
      <w:lvlText w:val="%1."/>
      <w:lvlJc w:val="left"/>
      <w:pPr>
        <w:ind w:left="0" w:firstLine="709"/>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6"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7"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2815EC"/>
    <w:multiLevelType w:val="hybridMultilevel"/>
    <w:tmpl w:val="F2146FD6"/>
    <w:lvl w:ilvl="0" w:tplc="81E83300">
      <w:start w:val="1"/>
      <w:numFmt w:val="decimal"/>
      <w:suff w:val="space"/>
      <w:lvlText w:val="%1."/>
      <w:lvlJc w:val="left"/>
      <w:pPr>
        <w:ind w:left="0" w:firstLine="709"/>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2"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6"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3"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0"/>
  </w:num>
  <w:num w:numId="2">
    <w:abstractNumId w:val="17"/>
  </w:num>
  <w:num w:numId="3">
    <w:abstractNumId w:val="0"/>
  </w:num>
  <w:num w:numId="4">
    <w:abstractNumId w:val="16"/>
  </w:num>
  <w:num w:numId="5">
    <w:abstractNumId w:val="24"/>
  </w:num>
  <w:num w:numId="6">
    <w:abstractNumId w:val="18"/>
  </w:num>
  <w:num w:numId="7">
    <w:abstractNumId w:val="8"/>
  </w:num>
  <w:num w:numId="8">
    <w:abstractNumId w:val="4"/>
  </w:num>
  <w:num w:numId="9">
    <w:abstractNumId w:val="28"/>
  </w:num>
  <w:num w:numId="10">
    <w:abstractNumId w:val="15"/>
  </w:num>
  <w:num w:numId="11">
    <w:abstractNumId w:val="29"/>
  </w:num>
  <w:num w:numId="12">
    <w:abstractNumId w:val="27"/>
  </w:num>
  <w:num w:numId="13">
    <w:abstractNumId w:val="23"/>
  </w:num>
  <w:num w:numId="14">
    <w:abstractNumId w:val="14"/>
  </w:num>
  <w:num w:numId="15">
    <w:abstractNumId w:val="19"/>
  </w:num>
  <w:num w:numId="16">
    <w:abstractNumId w:val="31"/>
  </w:num>
  <w:num w:numId="17">
    <w:abstractNumId w:val="11"/>
  </w:num>
  <w:num w:numId="18">
    <w:abstractNumId w:val="21"/>
  </w:num>
  <w:num w:numId="19">
    <w:abstractNumId w:val="6"/>
  </w:num>
  <w:num w:numId="20">
    <w:abstractNumId w:val="25"/>
  </w:num>
  <w:num w:numId="21">
    <w:abstractNumId w:val="13"/>
  </w:num>
  <w:num w:numId="22">
    <w:abstractNumId w:val="5"/>
  </w:num>
  <w:num w:numId="23">
    <w:abstractNumId w:val="30"/>
  </w:num>
  <w:num w:numId="24">
    <w:abstractNumId w:val="26"/>
  </w:num>
  <w:num w:numId="25">
    <w:abstractNumId w:val="9"/>
  </w:num>
  <w:num w:numId="26">
    <w:abstractNumId w:val="33"/>
  </w:num>
  <w:num w:numId="27">
    <w:abstractNumId w:val="20"/>
  </w:num>
  <w:num w:numId="28">
    <w:abstractNumId w:val="22"/>
  </w:num>
  <w:num w:numId="29">
    <w:abstractNumId w:val="2"/>
  </w:num>
  <w:num w:numId="30">
    <w:abstractNumId w:val="3"/>
  </w:num>
  <w:num w:numId="31">
    <w:abstractNumId w:val="12"/>
  </w:num>
  <w:num w:numId="32">
    <w:abstractNumId w:val="7"/>
  </w:num>
  <w:num w:numId="33">
    <w:abstractNumId w:val="32"/>
  </w:num>
  <w:num w:numId="3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35C4"/>
    <w:rsid w:val="000521D3"/>
    <w:rsid w:val="0005338F"/>
    <w:rsid w:val="000542FF"/>
    <w:rsid w:val="00067FF5"/>
    <w:rsid w:val="00077157"/>
    <w:rsid w:val="00077FE4"/>
    <w:rsid w:val="0008170E"/>
    <w:rsid w:val="0008350B"/>
    <w:rsid w:val="00085488"/>
    <w:rsid w:val="00091A90"/>
    <w:rsid w:val="00091AF3"/>
    <w:rsid w:val="00092C17"/>
    <w:rsid w:val="000935E3"/>
    <w:rsid w:val="00093BCD"/>
    <w:rsid w:val="000947EA"/>
    <w:rsid w:val="00095C3B"/>
    <w:rsid w:val="00095E4D"/>
    <w:rsid w:val="000A27E0"/>
    <w:rsid w:val="000A68E5"/>
    <w:rsid w:val="000A7A81"/>
    <w:rsid w:val="000B409E"/>
    <w:rsid w:val="000C75E6"/>
    <w:rsid w:val="000D4BC7"/>
    <w:rsid w:val="000D62A5"/>
    <w:rsid w:val="000E5116"/>
    <w:rsid w:val="000F06DB"/>
    <w:rsid w:val="00103CCC"/>
    <w:rsid w:val="00116DFF"/>
    <w:rsid w:val="00117579"/>
    <w:rsid w:val="001259C3"/>
    <w:rsid w:val="00133353"/>
    <w:rsid w:val="001435FD"/>
    <w:rsid w:val="0015128F"/>
    <w:rsid w:val="0016742B"/>
    <w:rsid w:val="0017000B"/>
    <w:rsid w:val="00185249"/>
    <w:rsid w:val="001873A5"/>
    <w:rsid w:val="00195304"/>
    <w:rsid w:val="0019577D"/>
    <w:rsid w:val="001A5734"/>
    <w:rsid w:val="001A6004"/>
    <w:rsid w:val="001B0A28"/>
    <w:rsid w:val="001B0AEC"/>
    <w:rsid w:val="001B1EEE"/>
    <w:rsid w:val="001C717D"/>
    <w:rsid w:val="001D0EED"/>
    <w:rsid w:val="001D2756"/>
    <w:rsid w:val="001F79A1"/>
    <w:rsid w:val="0020064E"/>
    <w:rsid w:val="00204850"/>
    <w:rsid w:val="00207581"/>
    <w:rsid w:val="00207E4C"/>
    <w:rsid w:val="00214D48"/>
    <w:rsid w:val="00215D5F"/>
    <w:rsid w:val="002201D9"/>
    <w:rsid w:val="00222C6E"/>
    <w:rsid w:val="002276C4"/>
    <w:rsid w:val="00230851"/>
    <w:rsid w:val="00234F97"/>
    <w:rsid w:val="00250F81"/>
    <w:rsid w:val="00255DBF"/>
    <w:rsid w:val="002638D7"/>
    <w:rsid w:val="00271541"/>
    <w:rsid w:val="002752E9"/>
    <w:rsid w:val="00281C06"/>
    <w:rsid w:val="00284674"/>
    <w:rsid w:val="00295BB9"/>
    <w:rsid w:val="002A0094"/>
    <w:rsid w:val="002A24BD"/>
    <w:rsid w:val="002A6BED"/>
    <w:rsid w:val="002B12C8"/>
    <w:rsid w:val="002B3346"/>
    <w:rsid w:val="002B407F"/>
    <w:rsid w:val="002E2C75"/>
    <w:rsid w:val="002E39D2"/>
    <w:rsid w:val="002E515F"/>
    <w:rsid w:val="002E74EE"/>
    <w:rsid w:val="002F3A41"/>
    <w:rsid w:val="002F498E"/>
    <w:rsid w:val="003079BB"/>
    <w:rsid w:val="00315EDB"/>
    <w:rsid w:val="00327345"/>
    <w:rsid w:val="00337A59"/>
    <w:rsid w:val="003400CC"/>
    <w:rsid w:val="00341841"/>
    <w:rsid w:val="0034211A"/>
    <w:rsid w:val="0034492E"/>
    <w:rsid w:val="003533BD"/>
    <w:rsid w:val="00366CA4"/>
    <w:rsid w:val="00377A68"/>
    <w:rsid w:val="00386361"/>
    <w:rsid w:val="003A07B7"/>
    <w:rsid w:val="003A0ACD"/>
    <w:rsid w:val="003B1D01"/>
    <w:rsid w:val="003B79B2"/>
    <w:rsid w:val="003C0B93"/>
    <w:rsid w:val="003C19F2"/>
    <w:rsid w:val="003E1B22"/>
    <w:rsid w:val="003E5788"/>
    <w:rsid w:val="003E648F"/>
    <w:rsid w:val="003E6F4F"/>
    <w:rsid w:val="003F7AA9"/>
    <w:rsid w:val="003F7DB2"/>
    <w:rsid w:val="00400A1B"/>
    <w:rsid w:val="00402C3B"/>
    <w:rsid w:val="0040465A"/>
    <w:rsid w:val="004159C3"/>
    <w:rsid w:val="004219C4"/>
    <w:rsid w:val="00423950"/>
    <w:rsid w:val="00426A6D"/>
    <w:rsid w:val="0043220B"/>
    <w:rsid w:val="00447E72"/>
    <w:rsid w:val="00455573"/>
    <w:rsid w:val="00460335"/>
    <w:rsid w:val="004634D5"/>
    <w:rsid w:val="004B712B"/>
    <w:rsid w:val="004C33C1"/>
    <w:rsid w:val="004C74C4"/>
    <w:rsid w:val="004D3F86"/>
    <w:rsid w:val="004D54D5"/>
    <w:rsid w:val="004E1D8F"/>
    <w:rsid w:val="004E7D8C"/>
    <w:rsid w:val="004F0001"/>
    <w:rsid w:val="004F11F1"/>
    <w:rsid w:val="004F5B40"/>
    <w:rsid w:val="004F6BD7"/>
    <w:rsid w:val="0051353C"/>
    <w:rsid w:val="00521F9F"/>
    <w:rsid w:val="00540B6E"/>
    <w:rsid w:val="0055656D"/>
    <w:rsid w:val="00564197"/>
    <w:rsid w:val="0056677B"/>
    <w:rsid w:val="0057212B"/>
    <w:rsid w:val="0057583C"/>
    <w:rsid w:val="0057796D"/>
    <w:rsid w:val="0059600F"/>
    <w:rsid w:val="00596221"/>
    <w:rsid w:val="00596720"/>
    <w:rsid w:val="00596F5B"/>
    <w:rsid w:val="00597F4C"/>
    <w:rsid w:val="005A74AE"/>
    <w:rsid w:val="005B02BF"/>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38EE"/>
    <w:rsid w:val="0063517F"/>
    <w:rsid w:val="00635A85"/>
    <w:rsid w:val="006375E3"/>
    <w:rsid w:val="006479D6"/>
    <w:rsid w:val="00662812"/>
    <w:rsid w:val="00664F70"/>
    <w:rsid w:val="00666891"/>
    <w:rsid w:val="00684F76"/>
    <w:rsid w:val="006862E1"/>
    <w:rsid w:val="00693AB3"/>
    <w:rsid w:val="006A52A9"/>
    <w:rsid w:val="006B3343"/>
    <w:rsid w:val="006C6752"/>
    <w:rsid w:val="006D4C09"/>
    <w:rsid w:val="006D7091"/>
    <w:rsid w:val="006E4450"/>
    <w:rsid w:val="006E4A05"/>
    <w:rsid w:val="006F28DE"/>
    <w:rsid w:val="006F2DBB"/>
    <w:rsid w:val="006F4447"/>
    <w:rsid w:val="006F6E42"/>
    <w:rsid w:val="00700D4C"/>
    <w:rsid w:val="00703DCC"/>
    <w:rsid w:val="0071064B"/>
    <w:rsid w:val="00710D6B"/>
    <w:rsid w:val="00723062"/>
    <w:rsid w:val="00725B88"/>
    <w:rsid w:val="00737C19"/>
    <w:rsid w:val="007420A0"/>
    <w:rsid w:val="00743E65"/>
    <w:rsid w:val="0075273A"/>
    <w:rsid w:val="00755FDC"/>
    <w:rsid w:val="007700A2"/>
    <w:rsid w:val="007744B5"/>
    <w:rsid w:val="00774AA3"/>
    <w:rsid w:val="00775B5D"/>
    <w:rsid w:val="007856BC"/>
    <w:rsid w:val="00795E28"/>
    <w:rsid w:val="0079727E"/>
    <w:rsid w:val="00797A5B"/>
    <w:rsid w:val="007A38CF"/>
    <w:rsid w:val="007A4673"/>
    <w:rsid w:val="007B09C9"/>
    <w:rsid w:val="007B65E0"/>
    <w:rsid w:val="007C07DA"/>
    <w:rsid w:val="007C44CF"/>
    <w:rsid w:val="007C5926"/>
    <w:rsid w:val="008022ED"/>
    <w:rsid w:val="00802C43"/>
    <w:rsid w:val="008032D2"/>
    <w:rsid w:val="00840B74"/>
    <w:rsid w:val="00842C4A"/>
    <w:rsid w:val="00843E1A"/>
    <w:rsid w:val="008524C4"/>
    <w:rsid w:val="00854592"/>
    <w:rsid w:val="00861015"/>
    <w:rsid w:val="00861BA1"/>
    <w:rsid w:val="00864E7D"/>
    <w:rsid w:val="00866C71"/>
    <w:rsid w:val="0086735C"/>
    <w:rsid w:val="00874E58"/>
    <w:rsid w:val="0088761B"/>
    <w:rsid w:val="00892155"/>
    <w:rsid w:val="008C1904"/>
    <w:rsid w:val="008D16AA"/>
    <w:rsid w:val="008D3FF0"/>
    <w:rsid w:val="008E1C92"/>
    <w:rsid w:val="008E1FF0"/>
    <w:rsid w:val="008E3618"/>
    <w:rsid w:val="008F5CCB"/>
    <w:rsid w:val="008F5DF5"/>
    <w:rsid w:val="009172A2"/>
    <w:rsid w:val="00923A8E"/>
    <w:rsid w:val="00926A03"/>
    <w:rsid w:val="00932BE6"/>
    <w:rsid w:val="00932F0B"/>
    <w:rsid w:val="00943061"/>
    <w:rsid w:val="0094414C"/>
    <w:rsid w:val="0095445A"/>
    <w:rsid w:val="00955BA0"/>
    <w:rsid w:val="00965D35"/>
    <w:rsid w:val="0096615E"/>
    <w:rsid w:val="00966BB1"/>
    <w:rsid w:val="00966FE9"/>
    <w:rsid w:val="00986AC0"/>
    <w:rsid w:val="00995524"/>
    <w:rsid w:val="009B41C8"/>
    <w:rsid w:val="009B5D07"/>
    <w:rsid w:val="009C03BA"/>
    <w:rsid w:val="009C68E6"/>
    <w:rsid w:val="009C768D"/>
    <w:rsid w:val="009E32D8"/>
    <w:rsid w:val="009F2567"/>
    <w:rsid w:val="009F4336"/>
    <w:rsid w:val="00A0549F"/>
    <w:rsid w:val="00A05936"/>
    <w:rsid w:val="00A21D42"/>
    <w:rsid w:val="00A24631"/>
    <w:rsid w:val="00A25B67"/>
    <w:rsid w:val="00A264F0"/>
    <w:rsid w:val="00A426A2"/>
    <w:rsid w:val="00A46514"/>
    <w:rsid w:val="00A671AB"/>
    <w:rsid w:val="00A743C8"/>
    <w:rsid w:val="00A80444"/>
    <w:rsid w:val="00A81BD8"/>
    <w:rsid w:val="00A836B6"/>
    <w:rsid w:val="00A860E4"/>
    <w:rsid w:val="00A90A3D"/>
    <w:rsid w:val="00AA12B0"/>
    <w:rsid w:val="00AA1486"/>
    <w:rsid w:val="00AA2ABC"/>
    <w:rsid w:val="00AA4F1F"/>
    <w:rsid w:val="00AA685A"/>
    <w:rsid w:val="00AB13BA"/>
    <w:rsid w:val="00AB4CD6"/>
    <w:rsid w:val="00AB7098"/>
    <w:rsid w:val="00AC0A1E"/>
    <w:rsid w:val="00AC11BD"/>
    <w:rsid w:val="00AC15B3"/>
    <w:rsid w:val="00AC3199"/>
    <w:rsid w:val="00AD0001"/>
    <w:rsid w:val="00AD0D61"/>
    <w:rsid w:val="00AD5174"/>
    <w:rsid w:val="00AD6188"/>
    <w:rsid w:val="00AE0540"/>
    <w:rsid w:val="00AE374F"/>
    <w:rsid w:val="00AF677D"/>
    <w:rsid w:val="00B02981"/>
    <w:rsid w:val="00B07FC0"/>
    <w:rsid w:val="00B107A1"/>
    <w:rsid w:val="00B12999"/>
    <w:rsid w:val="00B155EA"/>
    <w:rsid w:val="00B3337A"/>
    <w:rsid w:val="00B337AC"/>
    <w:rsid w:val="00B4522F"/>
    <w:rsid w:val="00B452B7"/>
    <w:rsid w:val="00B55D70"/>
    <w:rsid w:val="00B55F32"/>
    <w:rsid w:val="00B560E2"/>
    <w:rsid w:val="00B611AE"/>
    <w:rsid w:val="00B71498"/>
    <w:rsid w:val="00B752B1"/>
    <w:rsid w:val="00B774AF"/>
    <w:rsid w:val="00B81E0A"/>
    <w:rsid w:val="00B85245"/>
    <w:rsid w:val="00B979C4"/>
    <w:rsid w:val="00BA2450"/>
    <w:rsid w:val="00BA4761"/>
    <w:rsid w:val="00BA6166"/>
    <w:rsid w:val="00BB577C"/>
    <w:rsid w:val="00BC3852"/>
    <w:rsid w:val="00BC5D9E"/>
    <w:rsid w:val="00BE67FB"/>
    <w:rsid w:val="00BF47B5"/>
    <w:rsid w:val="00C004BE"/>
    <w:rsid w:val="00C0065B"/>
    <w:rsid w:val="00C02F2B"/>
    <w:rsid w:val="00C1389F"/>
    <w:rsid w:val="00C25FC9"/>
    <w:rsid w:val="00C35BEF"/>
    <w:rsid w:val="00C43DE3"/>
    <w:rsid w:val="00C46D14"/>
    <w:rsid w:val="00C6260D"/>
    <w:rsid w:val="00C70571"/>
    <w:rsid w:val="00C733AF"/>
    <w:rsid w:val="00C740BC"/>
    <w:rsid w:val="00C74CB7"/>
    <w:rsid w:val="00C80E14"/>
    <w:rsid w:val="00C8317E"/>
    <w:rsid w:val="00C83B00"/>
    <w:rsid w:val="00C84A24"/>
    <w:rsid w:val="00C902FB"/>
    <w:rsid w:val="00CA3B5E"/>
    <w:rsid w:val="00CA5DDF"/>
    <w:rsid w:val="00CA6BFF"/>
    <w:rsid w:val="00CB03AE"/>
    <w:rsid w:val="00CB1B9B"/>
    <w:rsid w:val="00CB31AD"/>
    <w:rsid w:val="00CD049B"/>
    <w:rsid w:val="00CD47A7"/>
    <w:rsid w:val="00CF1080"/>
    <w:rsid w:val="00CF7017"/>
    <w:rsid w:val="00D10291"/>
    <w:rsid w:val="00D15471"/>
    <w:rsid w:val="00D23401"/>
    <w:rsid w:val="00D435D9"/>
    <w:rsid w:val="00D43850"/>
    <w:rsid w:val="00D44ED7"/>
    <w:rsid w:val="00D47003"/>
    <w:rsid w:val="00D51EFF"/>
    <w:rsid w:val="00D546C7"/>
    <w:rsid w:val="00D55A3C"/>
    <w:rsid w:val="00D63CA5"/>
    <w:rsid w:val="00D73FF9"/>
    <w:rsid w:val="00D770BC"/>
    <w:rsid w:val="00D77FEF"/>
    <w:rsid w:val="00D812A4"/>
    <w:rsid w:val="00D825CE"/>
    <w:rsid w:val="00D9659B"/>
    <w:rsid w:val="00DA67CA"/>
    <w:rsid w:val="00DC2BF0"/>
    <w:rsid w:val="00DC5A10"/>
    <w:rsid w:val="00DE031B"/>
    <w:rsid w:val="00E063F3"/>
    <w:rsid w:val="00E11BB3"/>
    <w:rsid w:val="00E17238"/>
    <w:rsid w:val="00E407F3"/>
    <w:rsid w:val="00E501AE"/>
    <w:rsid w:val="00E56ED1"/>
    <w:rsid w:val="00E57007"/>
    <w:rsid w:val="00E572E9"/>
    <w:rsid w:val="00E57D18"/>
    <w:rsid w:val="00E62DA1"/>
    <w:rsid w:val="00E6328B"/>
    <w:rsid w:val="00E658CA"/>
    <w:rsid w:val="00E76118"/>
    <w:rsid w:val="00E80ED9"/>
    <w:rsid w:val="00E82535"/>
    <w:rsid w:val="00E83A59"/>
    <w:rsid w:val="00E8652C"/>
    <w:rsid w:val="00E91885"/>
    <w:rsid w:val="00E919E2"/>
    <w:rsid w:val="00E91DF8"/>
    <w:rsid w:val="00E92B55"/>
    <w:rsid w:val="00EA23A6"/>
    <w:rsid w:val="00EA6672"/>
    <w:rsid w:val="00EB1E54"/>
    <w:rsid w:val="00EE09D1"/>
    <w:rsid w:val="00EF22A7"/>
    <w:rsid w:val="00EF7761"/>
    <w:rsid w:val="00F071A8"/>
    <w:rsid w:val="00F100ED"/>
    <w:rsid w:val="00F13228"/>
    <w:rsid w:val="00F132DD"/>
    <w:rsid w:val="00F24AED"/>
    <w:rsid w:val="00F24BDA"/>
    <w:rsid w:val="00F3477E"/>
    <w:rsid w:val="00F369C0"/>
    <w:rsid w:val="00F36A7D"/>
    <w:rsid w:val="00F42551"/>
    <w:rsid w:val="00F428BF"/>
    <w:rsid w:val="00F458E9"/>
    <w:rsid w:val="00F72664"/>
    <w:rsid w:val="00F74A5F"/>
    <w:rsid w:val="00F77A8A"/>
    <w:rsid w:val="00F81CCE"/>
    <w:rsid w:val="00F83541"/>
    <w:rsid w:val="00F9242B"/>
    <w:rsid w:val="00F957D3"/>
    <w:rsid w:val="00F95F10"/>
    <w:rsid w:val="00F97A1B"/>
    <w:rsid w:val="00FA32FB"/>
    <w:rsid w:val="00FA5CC2"/>
    <w:rsid w:val="00FA7368"/>
    <w:rsid w:val="00FB116B"/>
    <w:rsid w:val="00FC22A2"/>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4F5B4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674103">
      <w:bodyDiv w:val="1"/>
      <w:marLeft w:val="0"/>
      <w:marRight w:val="0"/>
      <w:marTop w:val="0"/>
      <w:marBottom w:val="0"/>
      <w:divBdr>
        <w:top w:val="none" w:sz="0" w:space="0" w:color="auto"/>
        <w:left w:val="none" w:sz="0" w:space="0" w:color="auto"/>
        <w:bottom w:val="none" w:sz="0" w:space="0" w:color="auto"/>
        <w:right w:val="none" w:sz="0" w:space="0" w:color="auto"/>
      </w:divBdr>
      <w:divsChild>
        <w:div w:id="1722090141">
          <w:marLeft w:val="0"/>
          <w:marRight w:val="0"/>
          <w:marTop w:val="0"/>
          <w:marBottom w:val="0"/>
          <w:divBdr>
            <w:top w:val="none" w:sz="0" w:space="0" w:color="auto"/>
            <w:left w:val="none" w:sz="0" w:space="0" w:color="auto"/>
            <w:bottom w:val="none" w:sz="0" w:space="0" w:color="auto"/>
            <w:right w:val="none" w:sz="0" w:space="0" w:color="auto"/>
          </w:divBdr>
        </w:div>
        <w:div w:id="1517889708">
          <w:marLeft w:val="0"/>
          <w:marRight w:val="0"/>
          <w:marTop w:val="0"/>
          <w:marBottom w:val="0"/>
          <w:divBdr>
            <w:top w:val="none" w:sz="0" w:space="0" w:color="auto"/>
            <w:left w:val="none" w:sz="0" w:space="0" w:color="auto"/>
            <w:bottom w:val="none" w:sz="0" w:space="0" w:color="auto"/>
            <w:right w:val="none" w:sz="0" w:space="0" w:color="auto"/>
          </w:divBdr>
        </w:div>
        <w:div w:id="1918248990">
          <w:marLeft w:val="0"/>
          <w:marRight w:val="0"/>
          <w:marTop w:val="0"/>
          <w:marBottom w:val="0"/>
          <w:divBdr>
            <w:top w:val="none" w:sz="0" w:space="0" w:color="auto"/>
            <w:left w:val="none" w:sz="0" w:space="0" w:color="auto"/>
            <w:bottom w:val="none" w:sz="0" w:space="0" w:color="auto"/>
            <w:right w:val="none" w:sz="0" w:space="0" w:color="auto"/>
          </w:divBdr>
        </w:div>
        <w:div w:id="456290808">
          <w:marLeft w:val="0"/>
          <w:marRight w:val="0"/>
          <w:marTop w:val="0"/>
          <w:marBottom w:val="0"/>
          <w:divBdr>
            <w:top w:val="none" w:sz="0" w:space="0" w:color="auto"/>
            <w:left w:val="none" w:sz="0" w:space="0" w:color="auto"/>
            <w:bottom w:val="none" w:sz="0" w:space="0" w:color="auto"/>
            <w:right w:val="none" w:sz="0" w:space="0" w:color="auto"/>
          </w:divBdr>
        </w:div>
        <w:div w:id="1326590330">
          <w:marLeft w:val="0"/>
          <w:marRight w:val="0"/>
          <w:marTop w:val="0"/>
          <w:marBottom w:val="0"/>
          <w:divBdr>
            <w:top w:val="none" w:sz="0" w:space="0" w:color="auto"/>
            <w:left w:val="none" w:sz="0" w:space="0" w:color="auto"/>
            <w:bottom w:val="none" w:sz="0" w:space="0" w:color="auto"/>
            <w:right w:val="none" w:sz="0" w:space="0" w:color="auto"/>
          </w:divBdr>
        </w:div>
        <w:div w:id="816453006">
          <w:marLeft w:val="0"/>
          <w:marRight w:val="0"/>
          <w:marTop w:val="0"/>
          <w:marBottom w:val="0"/>
          <w:divBdr>
            <w:top w:val="none" w:sz="0" w:space="0" w:color="auto"/>
            <w:left w:val="none" w:sz="0" w:space="0" w:color="auto"/>
            <w:bottom w:val="none" w:sz="0" w:space="0" w:color="auto"/>
            <w:right w:val="none" w:sz="0" w:space="0" w:color="auto"/>
          </w:divBdr>
        </w:div>
        <w:div w:id="1758013344">
          <w:marLeft w:val="0"/>
          <w:marRight w:val="0"/>
          <w:marTop w:val="0"/>
          <w:marBottom w:val="0"/>
          <w:divBdr>
            <w:top w:val="none" w:sz="0" w:space="0" w:color="auto"/>
            <w:left w:val="none" w:sz="0" w:space="0" w:color="auto"/>
            <w:bottom w:val="none" w:sz="0" w:space="0" w:color="auto"/>
            <w:right w:val="none" w:sz="0" w:space="0" w:color="auto"/>
          </w:divBdr>
        </w:div>
        <w:div w:id="780686957">
          <w:marLeft w:val="0"/>
          <w:marRight w:val="0"/>
          <w:marTop w:val="0"/>
          <w:marBottom w:val="0"/>
          <w:divBdr>
            <w:top w:val="none" w:sz="0" w:space="0" w:color="auto"/>
            <w:left w:val="none" w:sz="0" w:space="0" w:color="auto"/>
            <w:bottom w:val="none" w:sz="0" w:space="0" w:color="auto"/>
            <w:right w:val="none" w:sz="0" w:space="0" w:color="auto"/>
          </w:divBdr>
        </w:div>
        <w:div w:id="905148657">
          <w:marLeft w:val="0"/>
          <w:marRight w:val="0"/>
          <w:marTop w:val="0"/>
          <w:marBottom w:val="0"/>
          <w:divBdr>
            <w:top w:val="none" w:sz="0" w:space="0" w:color="auto"/>
            <w:left w:val="none" w:sz="0" w:space="0" w:color="auto"/>
            <w:bottom w:val="none" w:sz="0" w:space="0" w:color="auto"/>
            <w:right w:val="none" w:sz="0" w:space="0" w:color="auto"/>
          </w:divBdr>
        </w:div>
        <w:div w:id="1400790477">
          <w:marLeft w:val="0"/>
          <w:marRight w:val="0"/>
          <w:marTop w:val="0"/>
          <w:marBottom w:val="0"/>
          <w:divBdr>
            <w:top w:val="none" w:sz="0" w:space="0" w:color="auto"/>
            <w:left w:val="none" w:sz="0" w:space="0" w:color="auto"/>
            <w:bottom w:val="none" w:sz="0" w:space="0" w:color="auto"/>
            <w:right w:val="none" w:sz="0" w:space="0" w:color="auto"/>
          </w:divBdr>
        </w:div>
        <w:div w:id="570504220">
          <w:marLeft w:val="0"/>
          <w:marRight w:val="0"/>
          <w:marTop w:val="0"/>
          <w:marBottom w:val="0"/>
          <w:divBdr>
            <w:top w:val="none" w:sz="0" w:space="0" w:color="auto"/>
            <w:left w:val="none" w:sz="0" w:space="0" w:color="auto"/>
            <w:bottom w:val="none" w:sz="0" w:space="0" w:color="auto"/>
            <w:right w:val="none" w:sz="0" w:space="0" w:color="auto"/>
          </w:divBdr>
        </w:div>
        <w:div w:id="861436246">
          <w:marLeft w:val="0"/>
          <w:marRight w:val="0"/>
          <w:marTop w:val="0"/>
          <w:marBottom w:val="0"/>
          <w:divBdr>
            <w:top w:val="none" w:sz="0" w:space="0" w:color="auto"/>
            <w:left w:val="none" w:sz="0" w:space="0" w:color="auto"/>
            <w:bottom w:val="none" w:sz="0" w:space="0" w:color="auto"/>
            <w:right w:val="none" w:sz="0" w:space="0" w:color="auto"/>
          </w:divBdr>
        </w:div>
        <w:div w:id="110828139">
          <w:marLeft w:val="0"/>
          <w:marRight w:val="0"/>
          <w:marTop w:val="0"/>
          <w:marBottom w:val="0"/>
          <w:divBdr>
            <w:top w:val="none" w:sz="0" w:space="0" w:color="auto"/>
            <w:left w:val="none" w:sz="0" w:space="0" w:color="auto"/>
            <w:bottom w:val="none" w:sz="0" w:space="0" w:color="auto"/>
            <w:right w:val="none" w:sz="0" w:space="0" w:color="auto"/>
          </w:divBdr>
        </w:div>
      </w:divsChild>
    </w:div>
    <w:div w:id="311061930">
      <w:bodyDiv w:val="1"/>
      <w:marLeft w:val="0"/>
      <w:marRight w:val="0"/>
      <w:marTop w:val="0"/>
      <w:marBottom w:val="0"/>
      <w:divBdr>
        <w:top w:val="none" w:sz="0" w:space="0" w:color="auto"/>
        <w:left w:val="none" w:sz="0" w:space="0" w:color="auto"/>
        <w:bottom w:val="none" w:sz="0" w:space="0" w:color="auto"/>
        <w:right w:val="none" w:sz="0" w:space="0" w:color="auto"/>
      </w:divBdr>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567808563">
      <w:bodyDiv w:val="1"/>
      <w:marLeft w:val="0"/>
      <w:marRight w:val="0"/>
      <w:marTop w:val="0"/>
      <w:marBottom w:val="0"/>
      <w:divBdr>
        <w:top w:val="none" w:sz="0" w:space="0" w:color="auto"/>
        <w:left w:val="none" w:sz="0" w:space="0" w:color="auto"/>
        <w:bottom w:val="none" w:sz="0" w:space="0" w:color="auto"/>
        <w:right w:val="none" w:sz="0" w:space="0" w:color="auto"/>
      </w:divBdr>
      <w:divsChild>
        <w:div w:id="1708412671">
          <w:marLeft w:val="0"/>
          <w:marRight w:val="0"/>
          <w:marTop w:val="0"/>
          <w:marBottom w:val="0"/>
          <w:divBdr>
            <w:top w:val="none" w:sz="0" w:space="0" w:color="auto"/>
            <w:left w:val="none" w:sz="0" w:space="0" w:color="auto"/>
            <w:bottom w:val="none" w:sz="0" w:space="0" w:color="auto"/>
            <w:right w:val="none" w:sz="0" w:space="0" w:color="auto"/>
          </w:divBdr>
        </w:div>
        <w:div w:id="667830394">
          <w:marLeft w:val="0"/>
          <w:marRight w:val="0"/>
          <w:marTop w:val="0"/>
          <w:marBottom w:val="0"/>
          <w:divBdr>
            <w:top w:val="none" w:sz="0" w:space="0" w:color="auto"/>
            <w:left w:val="none" w:sz="0" w:space="0" w:color="auto"/>
            <w:bottom w:val="none" w:sz="0" w:space="0" w:color="auto"/>
            <w:right w:val="none" w:sz="0" w:space="0" w:color="auto"/>
          </w:divBdr>
        </w:div>
        <w:div w:id="259458366">
          <w:marLeft w:val="0"/>
          <w:marRight w:val="0"/>
          <w:marTop w:val="0"/>
          <w:marBottom w:val="0"/>
          <w:divBdr>
            <w:top w:val="none" w:sz="0" w:space="0" w:color="auto"/>
            <w:left w:val="none" w:sz="0" w:space="0" w:color="auto"/>
            <w:bottom w:val="none" w:sz="0" w:space="0" w:color="auto"/>
            <w:right w:val="none" w:sz="0" w:space="0" w:color="auto"/>
          </w:divBdr>
        </w:div>
        <w:div w:id="829905808">
          <w:marLeft w:val="0"/>
          <w:marRight w:val="0"/>
          <w:marTop w:val="0"/>
          <w:marBottom w:val="0"/>
          <w:divBdr>
            <w:top w:val="none" w:sz="0" w:space="0" w:color="auto"/>
            <w:left w:val="none" w:sz="0" w:space="0" w:color="auto"/>
            <w:bottom w:val="none" w:sz="0" w:space="0" w:color="auto"/>
            <w:right w:val="none" w:sz="0" w:space="0" w:color="auto"/>
          </w:divBdr>
        </w:div>
        <w:div w:id="1192569486">
          <w:marLeft w:val="0"/>
          <w:marRight w:val="0"/>
          <w:marTop w:val="0"/>
          <w:marBottom w:val="0"/>
          <w:divBdr>
            <w:top w:val="none" w:sz="0" w:space="0" w:color="auto"/>
            <w:left w:val="none" w:sz="0" w:space="0" w:color="auto"/>
            <w:bottom w:val="none" w:sz="0" w:space="0" w:color="auto"/>
            <w:right w:val="none" w:sz="0" w:space="0" w:color="auto"/>
          </w:divBdr>
        </w:div>
      </w:divsChild>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075281822">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44238281">
      <w:bodyDiv w:val="1"/>
      <w:marLeft w:val="0"/>
      <w:marRight w:val="0"/>
      <w:marTop w:val="0"/>
      <w:marBottom w:val="0"/>
      <w:divBdr>
        <w:top w:val="none" w:sz="0" w:space="0" w:color="auto"/>
        <w:left w:val="none" w:sz="0" w:space="0" w:color="auto"/>
        <w:bottom w:val="none" w:sz="0" w:space="0" w:color="auto"/>
        <w:right w:val="none" w:sz="0" w:space="0" w:color="auto"/>
      </w:divBdr>
      <w:divsChild>
        <w:div w:id="460803395">
          <w:marLeft w:val="0"/>
          <w:marRight w:val="0"/>
          <w:marTop w:val="0"/>
          <w:marBottom w:val="0"/>
          <w:divBdr>
            <w:top w:val="none" w:sz="0" w:space="0" w:color="auto"/>
            <w:left w:val="none" w:sz="0" w:space="0" w:color="auto"/>
            <w:bottom w:val="none" w:sz="0" w:space="0" w:color="auto"/>
            <w:right w:val="none" w:sz="0" w:space="0" w:color="auto"/>
          </w:divBdr>
        </w:div>
        <w:div w:id="298462657">
          <w:marLeft w:val="0"/>
          <w:marRight w:val="0"/>
          <w:marTop w:val="0"/>
          <w:marBottom w:val="0"/>
          <w:divBdr>
            <w:top w:val="none" w:sz="0" w:space="0" w:color="auto"/>
            <w:left w:val="none" w:sz="0" w:space="0" w:color="auto"/>
            <w:bottom w:val="none" w:sz="0" w:space="0" w:color="auto"/>
            <w:right w:val="none" w:sz="0" w:space="0" w:color="auto"/>
          </w:divBdr>
        </w:div>
        <w:div w:id="1513370765">
          <w:marLeft w:val="0"/>
          <w:marRight w:val="0"/>
          <w:marTop w:val="0"/>
          <w:marBottom w:val="0"/>
          <w:divBdr>
            <w:top w:val="none" w:sz="0" w:space="0" w:color="auto"/>
            <w:left w:val="none" w:sz="0" w:space="0" w:color="auto"/>
            <w:bottom w:val="none" w:sz="0" w:space="0" w:color="auto"/>
            <w:right w:val="none" w:sz="0" w:space="0" w:color="auto"/>
          </w:divBdr>
        </w:div>
        <w:div w:id="264462448">
          <w:marLeft w:val="0"/>
          <w:marRight w:val="0"/>
          <w:marTop w:val="0"/>
          <w:marBottom w:val="0"/>
          <w:divBdr>
            <w:top w:val="none" w:sz="0" w:space="0" w:color="auto"/>
            <w:left w:val="none" w:sz="0" w:space="0" w:color="auto"/>
            <w:bottom w:val="none" w:sz="0" w:space="0" w:color="auto"/>
            <w:right w:val="none" w:sz="0" w:space="0" w:color="auto"/>
          </w:divBdr>
        </w:div>
        <w:div w:id="1374963521">
          <w:marLeft w:val="0"/>
          <w:marRight w:val="0"/>
          <w:marTop w:val="0"/>
          <w:marBottom w:val="0"/>
          <w:divBdr>
            <w:top w:val="none" w:sz="0" w:space="0" w:color="auto"/>
            <w:left w:val="none" w:sz="0" w:space="0" w:color="auto"/>
            <w:bottom w:val="none" w:sz="0" w:space="0" w:color="auto"/>
            <w:right w:val="none" w:sz="0" w:space="0" w:color="auto"/>
          </w:divBdr>
        </w:div>
        <w:div w:id="917519164">
          <w:marLeft w:val="0"/>
          <w:marRight w:val="0"/>
          <w:marTop w:val="0"/>
          <w:marBottom w:val="0"/>
          <w:divBdr>
            <w:top w:val="none" w:sz="0" w:space="0" w:color="auto"/>
            <w:left w:val="none" w:sz="0" w:space="0" w:color="auto"/>
            <w:bottom w:val="none" w:sz="0" w:space="0" w:color="auto"/>
            <w:right w:val="none" w:sz="0" w:space="0" w:color="auto"/>
          </w:divBdr>
        </w:div>
        <w:div w:id="195968052">
          <w:marLeft w:val="0"/>
          <w:marRight w:val="0"/>
          <w:marTop w:val="0"/>
          <w:marBottom w:val="0"/>
          <w:divBdr>
            <w:top w:val="none" w:sz="0" w:space="0" w:color="auto"/>
            <w:left w:val="none" w:sz="0" w:space="0" w:color="auto"/>
            <w:bottom w:val="none" w:sz="0" w:space="0" w:color="auto"/>
            <w:right w:val="none" w:sz="0" w:space="0" w:color="auto"/>
          </w:divBdr>
        </w:div>
        <w:div w:id="911354003">
          <w:marLeft w:val="0"/>
          <w:marRight w:val="0"/>
          <w:marTop w:val="0"/>
          <w:marBottom w:val="0"/>
          <w:divBdr>
            <w:top w:val="none" w:sz="0" w:space="0" w:color="auto"/>
            <w:left w:val="none" w:sz="0" w:space="0" w:color="auto"/>
            <w:bottom w:val="none" w:sz="0" w:space="0" w:color="auto"/>
            <w:right w:val="none" w:sz="0" w:space="0" w:color="auto"/>
          </w:divBdr>
        </w:div>
        <w:div w:id="840579582">
          <w:marLeft w:val="0"/>
          <w:marRight w:val="0"/>
          <w:marTop w:val="0"/>
          <w:marBottom w:val="0"/>
          <w:divBdr>
            <w:top w:val="none" w:sz="0" w:space="0" w:color="auto"/>
            <w:left w:val="none" w:sz="0" w:space="0" w:color="auto"/>
            <w:bottom w:val="none" w:sz="0" w:space="0" w:color="auto"/>
            <w:right w:val="none" w:sz="0" w:space="0" w:color="auto"/>
          </w:divBdr>
        </w:div>
        <w:div w:id="1803840424">
          <w:marLeft w:val="0"/>
          <w:marRight w:val="0"/>
          <w:marTop w:val="0"/>
          <w:marBottom w:val="0"/>
          <w:divBdr>
            <w:top w:val="none" w:sz="0" w:space="0" w:color="auto"/>
            <w:left w:val="none" w:sz="0" w:space="0" w:color="auto"/>
            <w:bottom w:val="none" w:sz="0" w:space="0" w:color="auto"/>
            <w:right w:val="none" w:sz="0" w:space="0" w:color="auto"/>
          </w:divBdr>
        </w:div>
        <w:div w:id="904880855">
          <w:marLeft w:val="0"/>
          <w:marRight w:val="0"/>
          <w:marTop w:val="0"/>
          <w:marBottom w:val="0"/>
          <w:divBdr>
            <w:top w:val="none" w:sz="0" w:space="0" w:color="auto"/>
            <w:left w:val="none" w:sz="0" w:space="0" w:color="auto"/>
            <w:bottom w:val="none" w:sz="0" w:space="0" w:color="auto"/>
            <w:right w:val="none" w:sz="0" w:space="0" w:color="auto"/>
          </w:divBdr>
        </w:div>
        <w:div w:id="1960645296">
          <w:marLeft w:val="0"/>
          <w:marRight w:val="0"/>
          <w:marTop w:val="0"/>
          <w:marBottom w:val="0"/>
          <w:divBdr>
            <w:top w:val="none" w:sz="0" w:space="0" w:color="auto"/>
            <w:left w:val="none" w:sz="0" w:space="0" w:color="auto"/>
            <w:bottom w:val="none" w:sz="0" w:space="0" w:color="auto"/>
            <w:right w:val="none" w:sz="0" w:space="0" w:color="auto"/>
          </w:divBdr>
        </w:div>
        <w:div w:id="1715537752">
          <w:marLeft w:val="0"/>
          <w:marRight w:val="0"/>
          <w:marTop w:val="0"/>
          <w:marBottom w:val="0"/>
          <w:divBdr>
            <w:top w:val="none" w:sz="0" w:space="0" w:color="auto"/>
            <w:left w:val="none" w:sz="0" w:space="0" w:color="auto"/>
            <w:bottom w:val="none" w:sz="0" w:space="0" w:color="auto"/>
            <w:right w:val="none" w:sz="0" w:space="0" w:color="auto"/>
          </w:divBdr>
        </w:div>
        <w:div w:id="975794479">
          <w:marLeft w:val="0"/>
          <w:marRight w:val="0"/>
          <w:marTop w:val="0"/>
          <w:marBottom w:val="0"/>
          <w:divBdr>
            <w:top w:val="none" w:sz="0" w:space="0" w:color="auto"/>
            <w:left w:val="none" w:sz="0" w:space="0" w:color="auto"/>
            <w:bottom w:val="none" w:sz="0" w:space="0" w:color="auto"/>
            <w:right w:val="none" w:sz="0" w:space="0" w:color="auto"/>
          </w:divBdr>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668482078">
      <w:bodyDiv w:val="1"/>
      <w:marLeft w:val="0"/>
      <w:marRight w:val="0"/>
      <w:marTop w:val="0"/>
      <w:marBottom w:val="0"/>
      <w:divBdr>
        <w:top w:val="none" w:sz="0" w:space="0" w:color="auto"/>
        <w:left w:val="none" w:sz="0" w:space="0" w:color="auto"/>
        <w:bottom w:val="none" w:sz="0" w:space="0" w:color="auto"/>
        <w:right w:val="none" w:sz="0" w:space="0" w:color="auto"/>
      </w:divBdr>
    </w:div>
    <w:div w:id="1715034825">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88370">
      <w:bodyDiv w:val="1"/>
      <w:marLeft w:val="0"/>
      <w:marRight w:val="0"/>
      <w:marTop w:val="0"/>
      <w:marBottom w:val="0"/>
      <w:divBdr>
        <w:top w:val="none" w:sz="0" w:space="0" w:color="auto"/>
        <w:left w:val="none" w:sz="0" w:space="0" w:color="auto"/>
        <w:bottom w:val="none" w:sz="0" w:space="0" w:color="auto"/>
        <w:right w:val="none" w:sz="0" w:space="0" w:color="auto"/>
      </w:divBdr>
      <w:divsChild>
        <w:div w:id="1643345409">
          <w:marLeft w:val="0"/>
          <w:marRight w:val="0"/>
          <w:marTop w:val="0"/>
          <w:marBottom w:val="0"/>
          <w:divBdr>
            <w:top w:val="none" w:sz="0" w:space="0" w:color="auto"/>
            <w:left w:val="none" w:sz="0" w:space="0" w:color="auto"/>
            <w:bottom w:val="none" w:sz="0" w:space="0" w:color="auto"/>
            <w:right w:val="none" w:sz="0" w:space="0" w:color="auto"/>
          </w:divBdr>
        </w:div>
        <w:div w:id="645083755">
          <w:marLeft w:val="0"/>
          <w:marRight w:val="0"/>
          <w:marTop w:val="0"/>
          <w:marBottom w:val="0"/>
          <w:divBdr>
            <w:top w:val="none" w:sz="0" w:space="0" w:color="auto"/>
            <w:left w:val="none" w:sz="0" w:space="0" w:color="auto"/>
            <w:bottom w:val="none" w:sz="0" w:space="0" w:color="auto"/>
            <w:right w:val="none" w:sz="0" w:space="0" w:color="auto"/>
          </w:divBdr>
        </w:div>
        <w:div w:id="1538200526">
          <w:marLeft w:val="0"/>
          <w:marRight w:val="0"/>
          <w:marTop w:val="0"/>
          <w:marBottom w:val="0"/>
          <w:divBdr>
            <w:top w:val="none" w:sz="0" w:space="0" w:color="auto"/>
            <w:left w:val="none" w:sz="0" w:space="0" w:color="auto"/>
            <w:bottom w:val="none" w:sz="0" w:space="0" w:color="auto"/>
            <w:right w:val="none" w:sz="0" w:space="0" w:color="auto"/>
          </w:divBdr>
        </w:div>
        <w:div w:id="1232080583">
          <w:marLeft w:val="0"/>
          <w:marRight w:val="0"/>
          <w:marTop w:val="0"/>
          <w:marBottom w:val="0"/>
          <w:divBdr>
            <w:top w:val="none" w:sz="0" w:space="0" w:color="auto"/>
            <w:left w:val="none" w:sz="0" w:space="0" w:color="auto"/>
            <w:bottom w:val="none" w:sz="0" w:space="0" w:color="auto"/>
            <w:right w:val="none" w:sz="0" w:space="0" w:color="auto"/>
          </w:divBdr>
        </w:div>
        <w:div w:id="1834371964">
          <w:marLeft w:val="0"/>
          <w:marRight w:val="0"/>
          <w:marTop w:val="0"/>
          <w:marBottom w:val="0"/>
          <w:divBdr>
            <w:top w:val="none" w:sz="0" w:space="0" w:color="auto"/>
            <w:left w:val="none" w:sz="0" w:space="0" w:color="auto"/>
            <w:bottom w:val="none" w:sz="0" w:space="0" w:color="auto"/>
            <w:right w:val="none" w:sz="0" w:space="0" w:color="auto"/>
          </w:divBdr>
        </w:div>
        <w:div w:id="1636911690">
          <w:marLeft w:val="0"/>
          <w:marRight w:val="0"/>
          <w:marTop w:val="0"/>
          <w:marBottom w:val="0"/>
          <w:divBdr>
            <w:top w:val="none" w:sz="0" w:space="0" w:color="auto"/>
            <w:left w:val="none" w:sz="0" w:space="0" w:color="auto"/>
            <w:bottom w:val="none" w:sz="0" w:space="0" w:color="auto"/>
            <w:right w:val="none" w:sz="0" w:space="0" w:color="auto"/>
          </w:divBdr>
        </w:div>
        <w:div w:id="148332240">
          <w:marLeft w:val="0"/>
          <w:marRight w:val="0"/>
          <w:marTop w:val="0"/>
          <w:marBottom w:val="0"/>
          <w:divBdr>
            <w:top w:val="none" w:sz="0" w:space="0" w:color="auto"/>
            <w:left w:val="none" w:sz="0" w:space="0" w:color="auto"/>
            <w:bottom w:val="none" w:sz="0" w:space="0" w:color="auto"/>
            <w:right w:val="none" w:sz="0" w:space="0" w:color="auto"/>
          </w:divBdr>
        </w:div>
        <w:div w:id="2037998304">
          <w:marLeft w:val="0"/>
          <w:marRight w:val="0"/>
          <w:marTop w:val="0"/>
          <w:marBottom w:val="0"/>
          <w:divBdr>
            <w:top w:val="none" w:sz="0" w:space="0" w:color="auto"/>
            <w:left w:val="none" w:sz="0" w:space="0" w:color="auto"/>
            <w:bottom w:val="none" w:sz="0" w:space="0" w:color="auto"/>
            <w:right w:val="none" w:sz="0" w:space="0" w:color="auto"/>
          </w:divBdr>
        </w:div>
        <w:div w:id="1624071606">
          <w:marLeft w:val="0"/>
          <w:marRight w:val="0"/>
          <w:marTop w:val="0"/>
          <w:marBottom w:val="0"/>
          <w:divBdr>
            <w:top w:val="none" w:sz="0" w:space="0" w:color="auto"/>
            <w:left w:val="none" w:sz="0" w:space="0" w:color="auto"/>
            <w:bottom w:val="none" w:sz="0" w:space="0" w:color="auto"/>
            <w:right w:val="none" w:sz="0" w:space="0" w:color="auto"/>
          </w:divBdr>
        </w:div>
        <w:div w:id="575168397">
          <w:marLeft w:val="0"/>
          <w:marRight w:val="0"/>
          <w:marTop w:val="0"/>
          <w:marBottom w:val="0"/>
          <w:divBdr>
            <w:top w:val="none" w:sz="0" w:space="0" w:color="auto"/>
            <w:left w:val="none" w:sz="0" w:space="0" w:color="auto"/>
            <w:bottom w:val="none" w:sz="0" w:space="0" w:color="auto"/>
            <w:right w:val="none" w:sz="0" w:space="0" w:color="auto"/>
          </w:divBdr>
        </w:div>
        <w:div w:id="1506943970">
          <w:marLeft w:val="0"/>
          <w:marRight w:val="0"/>
          <w:marTop w:val="0"/>
          <w:marBottom w:val="0"/>
          <w:divBdr>
            <w:top w:val="none" w:sz="0" w:space="0" w:color="auto"/>
            <w:left w:val="none" w:sz="0" w:space="0" w:color="auto"/>
            <w:bottom w:val="none" w:sz="0" w:space="0" w:color="auto"/>
            <w:right w:val="none" w:sz="0" w:space="0" w:color="auto"/>
          </w:divBdr>
        </w:div>
        <w:div w:id="530999768">
          <w:marLeft w:val="0"/>
          <w:marRight w:val="0"/>
          <w:marTop w:val="0"/>
          <w:marBottom w:val="0"/>
          <w:divBdr>
            <w:top w:val="none" w:sz="0" w:space="0" w:color="auto"/>
            <w:left w:val="none" w:sz="0" w:space="0" w:color="auto"/>
            <w:bottom w:val="none" w:sz="0" w:space="0" w:color="auto"/>
            <w:right w:val="none" w:sz="0" w:space="0" w:color="auto"/>
          </w:divBdr>
        </w:div>
        <w:div w:id="664239339">
          <w:marLeft w:val="0"/>
          <w:marRight w:val="0"/>
          <w:marTop w:val="0"/>
          <w:marBottom w:val="0"/>
          <w:divBdr>
            <w:top w:val="none" w:sz="0" w:space="0" w:color="auto"/>
            <w:left w:val="none" w:sz="0" w:space="0" w:color="auto"/>
            <w:bottom w:val="none" w:sz="0" w:space="0" w:color="auto"/>
            <w:right w:val="none" w:sz="0" w:space="0" w:color="auto"/>
          </w:divBdr>
        </w:div>
        <w:div w:id="2138376799">
          <w:marLeft w:val="0"/>
          <w:marRight w:val="0"/>
          <w:marTop w:val="0"/>
          <w:marBottom w:val="0"/>
          <w:divBdr>
            <w:top w:val="none" w:sz="0" w:space="0" w:color="auto"/>
            <w:left w:val="none" w:sz="0" w:space="0" w:color="auto"/>
            <w:bottom w:val="none" w:sz="0" w:space="0" w:color="auto"/>
            <w:right w:val="none" w:sz="0" w:space="0" w:color="auto"/>
          </w:divBdr>
        </w:div>
      </w:divsChild>
    </w:div>
    <w:div w:id="1811284923">
      <w:bodyDiv w:val="1"/>
      <w:marLeft w:val="0"/>
      <w:marRight w:val="0"/>
      <w:marTop w:val="0"/>
      <w:marBottom w:val="0"/>
      <w:divBdr>
        <w:top w:val="none" w:sz="0" w:space="0" w:color="auto"/>
        <w:left w:val="none" w:sz="0" w:space="0" w:color="auto"/>
        <w:bottom w:val="none" w:sz="0" w:space="0" w:color="auto"/>
        <w:right w:val="none" w:sz="0" w:space="0" w:color="auto"/>
      </w:divBdr>
    </w:div>
    <w:div w:id="1813523212">
      <w:bodyDiv w:val="1"/>
      <w:marLeft w:val="0"/>
      <w:marRight w:val="0"/>
      <w:marTop w:val="0"/>
      <w:marBottom w:val="0"/>
      <w:divBdr>
        <w:top w:val="none" w:sz="0" w:space="0" w:color="auto"/>
        <w:left w:val="none" w:sz="0" w:space="0" w:color="auto"/>
        <w:bottom w:val="none" w:sz="0" w:space="0" w:color="auto"/>
        <w:right w:val="none" w:sz="0" w:space="0" w:color="auto"/>
      </w:divBdr>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6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cgi-bin/laws/main.cgi?page=1&amp;nreg=835_001"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9E%D1%80%D0%B3%D0%B0%D0%BD%D0%B8%D0%B7%D0%B0%D1%86%D0%B8%D1%8F_%D1%8D%D0%BA%D0%BE%D0%BD%D0%BE%D0%BC%D0%B8%D1%87%D0%B5%D1%81%D0%BA%D0%BE%D0%B3%D0%BE_%D1%81%D0%BE%D1%82%D1%80%D1%83%D0%B4%D0%BD%D0%B8%D1%87%D0%B5%D1%81%D1%82%D0%B2%D0%B0_%D0%B8_%D1%80%D0%B0%D0%B7%D0%B2%D0%B8%D1%82%D0%B8%D1%8F" TargetMode="Externa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D822-4077-4E8C-9F86-D6C4FE91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5929</Words>
  <Characters>33798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2023-06-27T08:44:00Z</cp:lastPrinted>
  <dcterms:created xsi:type="dcterms:W3CDTF">2023-06-27T08:45:00Z</dcterms:created>
  <dcterms:modified xsi:type="dcterms:W3CDTF">2023-06-30T07:44:00Z</dcterms:modified>
</cp:coreProperties>
</file>